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6F" w:rsidRPr="001F1AE5" w:rsidRDefault="002E778A" w:rsidP="002E778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LEI </w:t>
      </w:r>
      <w:r w:rsidR="001D4CE6" w:rsidRPr="001F1AE5">
        <w:rPr>
          <w:rFonts w:ascii="Times New Roman" w:eastAsia="Times New Roman" w:hAnsi="Times New Roman" w:cs="Times New Roman"/>
          <w:b/>
          <w:lang w:eastAsia="pt-BR"/>
        </w:rPr>
        <w:t>COMPLEMENTAR Nº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534</w:t>
      </w:r>
      <w:r w:rsidR="001F1AE5" w:rsidRPr="001F1AE5">
        <w:rPr>
          <w:rFonts w:ascii="Times New Roman" w:eastAsia="Times New Roman" w:hAnsi="Times New Roman" w:cs="Times New Roman"/>
          <w:b/>
          <w:lang w:eastAsia="pt-BR"/>
        </w:rPr>
        <w:t>, DE 2</w:t>
      </w:r>
      <w:r>
        <w:rPr>
          <w:rFonts w:ascii="Times New Roman" w:eastAsia="Times New Roman" w:hAnsi="Times New Roman" w:cs="Times New Roman"/>
          <w:b/>
          <w:lang w:eastAsia="pt-BR"/>
        </w:rPr>
        <w:t>2</w:t>
      </w:r>
      <w:r w:rsidR="001F1AE5" w:rsidRPr="001F1AE5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lang w:eastAsia="pt-BR"/>
        </w:rPr>
        <w:t>DEZ</w:t>
      </w:r>
      <w:r w:rsidR="001F1AE5" w:rsidRPr="001F1AE5">
        <w:rPr>
          <w:rFonts w:ascii="Times New Roman" w:eastAsia="Times New Roman" w:hAnsi="Times New Roman" w:cs="Times New Roman"/>
          <w:b/>
          <w:lang w:eastAsia="pt-BR"/>
        </w:rPr>
        <w:t xml:space="preserve">EMBRO DE </w:t>
      </w:r>
      <w:r w:rsidR="00C2166F" w:rsidRPr="001F1AE5">
        <w:rPr>
          <w:rFonts w:ascii="Times New Roman" w:eastAsia="Times New Roman" w:hAnsi="Times New Roman" w:cs="Times New Roman"/>
          <w:b/>
          <w:lang w:eastAsia="pt-BR"/>
        </w:rPr>
        <w:t>2016</w:t>
      </w:r>
      <w:r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C2166F" w:rsidRPr="00C2166F" w:rsidRDefault="00C2166F" w:rsidP="00C2166F">
      <w:pPr>
        <w:spacing w:after="0" w:line="240" w:lineRule="auto"/>
        <w:ind w:left="3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Default="00C2166F" w:rsidP="00C2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Pr="00C2166F" w:rsidRDefault="00C2166F" w:rsidP="002E7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C2166F" w:rsidRPr="00C2166F" w:rsidRDefault="00C2166F" w:rsidP="001D4CE6">
      <w:pPr>
        <w:pStyle w:val="Recuodecorpodetexto"/>
        <w:ind w:left="3402"/>
        <w:jc w:val="both"/>
      </w:pPr>
      <w:r w:rsidRPr="00C2166F">
        <w:rPr>
          <w:b/>
        </w:rPr>
        <w:t>A</w:t>
      </w:r>
      <w:r>
        <w:rPr>
          <w:b/>
        </w:rPr>
        <w:t>ltera o</w:t>
      </w:r>
      <w:r w:rsidR="001D4CE6">
        <w:rPr>
          <w:b/>
        </w:rPr>
        <w:t xml:space="preserve"> caput do</w:t>
      </w:r>
      <w:r w:rsidRPr="00C2166F">
        <w:rPr>
          <w:b/>
        </w:rPr>
        <w:t xml:space="preserve"> </w:t>
      </w:r>
      <w:r>
        <w:rPr>
          <w:b/>
        </w:rPr>
        <w:t>artigo</w:t>
      </w:r>
      <w:r w:rsidRPr="00C2166F">
        <w:rPr>
          <w:b/>
        </w:rPr>
        <w:t xml:space="preserve"> 1</w:t>
      </w:r>
      <w:r>
        <w:rPr>
          <w:b/>
        </w:rPr>
        <w:t>°</w:t>
      </w:r>
      <w:r w:rsidR="00390D04">
        <w:rPr>
          <w:b/>
        </w:rPr>
        <w:t xml:space="preserve"> da</w:t>
      </w:r>
      <w:r w:rsidRPr="00C2166F">
        <w:rPr>
          <w:b/>
        </w:rPr>
        <w:t xml:space="preserve"> Lei Complementar n</w:t>
      </w:r>
      <w:r w:rsidR="00BA724E">
        <w:rPr>
          <w:b/>
        </w:rPr>
        <w:t>.</w:t>
      </w:r>
      <w:r w:rsidRPr="00C2166F">
        <w:rPr>
          <w:b/>
        </w:rPr>
        <w:t xml:space="preserve">º </w:t>
      </w:r>
      <w:r>
        <w:rPr>
          <w:b/>
        </w:rPr>
        <w:t>028</w:t>
      </w:r>
      <w:r w:rsidR="00BA724E">
        <w:rPr>
          <w:b/>
        </w:rPr>
        <w:t>,</w:t>
      </w:r>
      <w:r w:rsidRPr="00C2166F">
        <w:rPr>
          <w:b/>
        </w:rPr>
        <w:t xml:space="preserve"> de</w:t>
      </w:r>
      <w:r w:rsidRPr="00C2166F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  <w:r>
        <w:rPr>
          <w:b/>
          <w:color w:val="000000" w:themeColor="text1"/>
          <w:szCs w:val="20"/>
          <w:shd w:val="clear" w:color="auto" w:fill="FFFFFF"/>
        </w:rPr>
        <w:t xml:space="preserve">31 </w:t>
      </w:r>
      <w:r w:rsidRPr="00C2166F">
        <w:rPr>
          <w:b/>
          <w:color w:val="000000" w:themeColor="text1"/>
          <w:szCs w:val="20"/>
          <w:shd w:val="clear" w:color="auto" w:fill="FFFFFF"/>
        </w:rPr>
        <w:t xml:space="preserve">de </w:t>
      </w:r>
      <w:r w:rsidR="00BA724E">
        <w:rPr>
          <w:b/>
          <w:color w:val="000000" w:themeColor="text1"/>
          <w:szCs w:val="20"/>
          <w:shd w:val="clear" w:color="auto" w:fill="FFFFFF"/>
        </w:rPr>
        <w:t>o</w:t>
      </w:r>
      <w:r>
        <w:rPr>
          <w:b/>
          <w:color w:val="000000" w:themeColor="text1"/>
          <w:szCs w:val="20"/>
          <w:shd w:val="clear" w:color="auto" w:fill="FFFFFF"/>
        </w:rPr>
        <w:t>utubro</w:t>
      </w:r>
      <w:r w:rsidRPr="00C2166F">
        <w:rPr>
          <w:b/>
          <w:color w:val="000000" w:themeColor="text1"/>
          <w:szCs w:val="20"/>
          <w:shd w:val="clear" w:color="auto" w:fill="FFFFFF"/>
        </w:rPr>
        <w:t xml:space="preserve"> de </w:t>
      </w:r>
      <w:r w:rsidRPr="00C2166F">
        <w:rPr>
          <w:b/>
          <w:bCs/>
          <w:color w:val="000000" w:themeColor="text1"/>
          <w:szCs w:val="20"/>
          <w:shd w:val="clear" w:color="auto" w:fill="FFFFFF"/>
        </w:rPr>
        <w:t>19</w:t>
      </w:r>
      <w:r>
        <w:rPr>
          <w:b/>
          <w:bCs/>
          <w:color w:val="000000" w:themeColor="text1"/>
          <w:szCs w:val="20"/>
          <w:shd w:val="clear" w:color="auto" w:fill="FFFFFF"/>
        </w:rPr>
        <w:t>94</w:t>
      </w:r>
      <w:r w:rsidR="00BA724E">
        <w:rPr>
          <w:b/>
          <w:bCs/>
          <w:color w:val="000000" w:themeColor="text1"/>
          <w:szCs w:val="20"/>
          <w:shd w:val="clear" w:color="auto" w:fill="FFFFFF"/>
        </w:rPr>
        <w:t>,</w:t>
      </w:r>
      <w:r w:rsidRPr="00C2166F">
        <w:rPr>
          <w:b/>
        </w:rPr>
        <w:t xml:space="preserve"> que </w:t>
      </w:r>
      <w:r>
        <w:rPr>
          <w:b/>
        </w:rPr>
        <w:t xml:space="preserve">dispõe sobre a regularização de construções em situação irregular e dá outras providências. </w:t>
      </w:r>
    </w:p>
    <w:p w:rsidR="00C2166F" w:rsidRDefault="00C2166F" w:rsidP="00C2166F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166F" w:rsidRPr="00C2166F" w:rsidRDefault="00C2166F" w:rsidP="00C21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778A" w:rsidRPr="002E778A" w:rsidRDefault="002E778A" w:rsidP="002E778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2E778A">
        <w:rPr>
          <w:rFonts w:ascii="Times New Roman" w:hAnsi="Times New Roman" w:cs="Times New Roman"/>
          <w:sz w:val="24"/>
          <w:szCs w:val="24"/>
        </w:rPr>
        <w:t xml:space="preserve"> da Câmara Municipal de Patos de Minas, no uso de suas atribuições legais, e atendendo ao que dispõe o § 7º do art. 77, da Lei Orgânica do Município de Patos de Minas, promulga a seguinte Lei Complementar:</w:t>
      </w:r>
    </w:p>
    <w:p w:rsidR="00C2166F" w:rsidRPr="002E778A" w:rsidRDefault="00C2166F" w:rsidP="002E7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Pr="00C2166F" w:rsidRDefault="00C2166F" w:rsidP="00C2166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proofErr w:type="gramStart"/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="001D4C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proofErr w:type="gramEnd"/>
      <w:r w:rsidR="001D4C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caput do art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1°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Complementar n</w:t>
      </w:r>
      <w:r w:rsidR="00BA724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028</w:t>
      </w:r>
      <w:r w:rsidR="00BA724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31</w:t>
      </w:r>
      <w:r w:rsidRPr="00C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BA7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utubro</w:t>
      </w:r>
      <w:r w:rsidRPr="00C216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94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passa a vigorar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seguinte redação:</w:t>
      </w:r>
    </w:p>
    <w:p w:rsidR="00C2166F" w:rsidRPr="00C2166F" w:rsidRDefault="00C2166F" w:rsidP="00C2166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Default="001D4CE6" w:rsidP="001D4CE6">
      <w:pPr>
        <w:pStyle w:val="Recuodecorpodetexto3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“</w:t>
      </w:r>
      <w:r w:rsidR="00C2166F" w:rsidRPr="00C2166F">
        <w:rPr>
          <w:rFonts w:ascii="Times New Roman" w:hAnsi="Times New Roman"/>
          <w:color w:val="000000" w:themeColor="text1"/>
        </w:rPr>
        <w:t>Art. 1</w:t>
      </w:r>
      <w:proofErr w:type="gramStart"/>
      <w:r w:rsidR="00C2166F">
        <w:rPr>
          <w:rFonts w:ascii="Times New Roman" w:hAnsi="Times New Roman"/>
          <w:color w:val="000000" w:themeColor="text1"/>
        </w:rPr>
        <w:t xml:space="preserve">° </w:t>
      </w:r>
      <w:r w:rsidR="00C2166F" w:rsidRPr="00C2166F">
        <w:rPr>
          <w:rFonts w:ascii="Times New Roman" w:hAnsi="Times New Roman"/>
        </w:rPr>
        <w:t xml:space="preserve"> As</w:t>
      </w:r>
      <w:proofErr w:type="gramEnd"/>
      <w:r w:rsidR="00C2166F" w:rsidRPr="00C2166F">
        <w:rPr>
          <w:rFonts w:ascii="Times New Roman" w:hAnsi="Times New Roman"/>
        </w:rPr>
        <w:t xml:space="preserve"> construções irregulares e não enquadráveis nas exigências  urbanísticas para as zonas de uso estabelecidas pela legislação em vigor, poderão ser regularizadas desde que contenham condições mínimas de segurança, higiene, salubridade e estética,</w:t>
      </w:r>
      <w:r>
        <w:rPr>
          <w:rFonts w:ascii="Times New Roman" w:hAnsi="Times New Roman"/>
        </w:rPr>
        <w:t xml:space="preserve"> observado o disposto nesta Lei.”</w:t>
      </w:r>
    </w:p>
    <w:p w:rsidR="001D4CE6" w:rsidRDefault="001D4CE6" w:rsidP="001D4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4CE6" w:rsidRDefault="00C2166F" w:rsidP="001D4CE6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proofErr w:type="gramStart"/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1D4C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proofErr w:type="gramEnd"/>
      <w:r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Complementar entra em vigor na data de sua publicação.</w:t>
      </w:r>
    </w:p>
    <w:p w:rsidR="001D4CE6" w:rsidRDefault="001D4CE6" w:rsidP="001D4CE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Default="001D4CE6" w:rsidP="001D4CE6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</w:t>
      </w:r>
      <w:r w:rsidR="00C2166F"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Patos de Minas, </w:t>
      </w:r>
      <w:r w:rsidR="002E778A"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  <w:r w:rsidR="00C2166F" w:rsidRPr="00C216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E778A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1F1AE5">
        <w:rPr>
          <w:rFonts w:ascii="Times New Roman" w:eastAsia="Times New Roman" w:hAnsi="Times New Roman" w:cs="Times New Roman"/>
          <w:sz w:val="24"/>
          <w:szCs w:val="24"/>
          <w:lang w:eastAsia="pt-BR"/>
        </w:rPr>
        <w:t>embro</w:t>
      </w:r>
      <w:r w:rsidR="002E77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2016, 128º ano da República e 148º do Município.</w:t>
      </w:r>
    </w:p>
    <w:p w:rsidR="001F1AE5" w:rsidRDefault="001F1AE5" w:rsidP="001D4CE6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Pr="00C2166F" w:rsidRDefault="00C2166F" w:rsidP="002E77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66F" w:rsidRPr="00C2166F" w:rsidRDefault="001F1AE5" w:rsidP="005159C2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BARTOLOMEU FERREIRA RIBEIRO</w:t>
      </w:r>
    </w:p>
    <w:p w:rsidR="00C2166F" w:rsidRDefault="001F1AE5" w:rsidP="005159C2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Municipal</w:t>
      </w:r>
    </w:p>
    <w:p w:rsidR="001F1AE5" w:rsidRDefault="001F1AE5" w:rsidP="001F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AE5" w:rsidRDefault="001F1AE5" w:rsidP="001F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AE5" w:rsidRDefault="001F1AE5" w:rsidP="001F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AE5" w:rsidRDefault="001F1AE5" w:rsidP="001F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AE5" w:rsidRDefault="001F1AE5" w:rsidP="001F1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AE5" w:rsidRPr="002E778A" w:rsidRDefault="001F1AE5" w:rsidP="002E778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C2166F" w:rsidRDefault="00C2166F" w:rsidP="00C2166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2166F" w:rsidSect="001D4CE6">
      <w:headerReference w:type="default" r:id="rId7"/>
      <w:footerReference w:type="even" r:id="rId8"/>
      <w:footerReference w:type="default" r:id="rId9"/>
      <w:pgSz w:w="11907" w:h="16839" w:code="9"/>
      <w:pgMar w:top="2552" w:right="1701" w:bottom="1418" w:left="1985" w:header="709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B0B" w:rsidRDefault="00C02B0B" w:rsidP="00C2166F">
      <w:pPr>
        <w:spacing w:after="0" w:line="240" w:lineRule="auto"/>
      </w:pPr>
      <w:r>
        <w:separator/>
      </w:r>
    </w:p>
  </w:endnote>
  <w:endnote w:type="continuationSeparator" w:id="0">
    <w:p w:rsidR="00C02B0B" w:rsidRDefault="00C02B0B" w:rsidP="00C2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C02B0B" w:rsidP="00336F6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723E" w:rsidRDefault="002E77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2E778A" w:rsidP="004F723E">
    <w:pPr>
      <w:pStyle w:val="Rodap"/>
      <w:framePr w:wrap="around" w:vAnchor="text" w:hAnchor="margin" w:xAlign="center" w:y="1"/>
      <w:rPr>
        <w:rStyle w:val="Nmerodepgina"/>
      </w:rPr>
    </w:pPr>
  </w:p>
  <w:p w:rsidR="004F723E" w:rsidRDefault="002E778A" w:rsidP="003D4E3F">
    <w:pPr>
      <w:pStyle w:val="Rodap"/>
      <w:framePr w:wrap="around" w:vAnchor="text" w:hAnchor="margin" w:xAlign="center" w:y="1"/>
      <w:rPr>
        <w:rStyle w:val="Nmerodepgina"/>
      </w:rPr>
    </w:pPr>
  </w:p>
  <w:p w:rsidR="004F723E" w:rsidRDefault="002E77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B0B" w:rsidRDefault="00C02B0B" w:rsidP="00C2166F">
      <w:pPr>
        <w:spacing w:after="0" w:line="240" w:lineRule="auto"/>
      </w:pPr>
      <w:r>
        <w:separator/>
      </w:r>
    </w:p>
  </w:footnote>
  <w:footnote w:type="continuationSeparator" w:id="0">
    <w:p w:rsidR="00C02B0B" w:rsidRDefault="00C02B0B" w:rsidP="00C2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E" w:rsidRDefault="002E778A">
    <w:pPr>
      <w:pStyle w:val="Cabealho"/>
      <w:ind w:left="1080"/>
      <w:jc w:val="center"/>
      <w:rPr>
        <w:b/>
      </w:rPr>
    </w:pPr>
  </w:p>
  <w:p w:rsidR="004F723E" w:rsidRDefault="002E778A">
    <w:pPr>
      <w:pStyle w:val="Cabealho"/>
      <w:ind w:left="1080" w:right="-158"/>
      <w:rPr>
        <w:b/>
        <w:sz w:val="34"/>
      </w:rPr>
    </w:pPr>
  </w:p>
  <w:p w:rsidR="004F723E" w:rsidRDefault="002E778A">
    <w:pPr>
      <w:pStyle w:val="Cabealho"/>
      <w:ind w:left="1260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C4095"/>
    <w:multiLevelType w:val="hybridMultilevel"/>
    <w:tmpl w:val="253E014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F"/>
    <w:rsid w:val="000208DD"/>
    <w:rsid w:val="001D4CE6"/>
    <w:rsid w:val="001F1AE5"/>
    <w:rsid w:val="002E778A"/>
    <w:rsid w:val="00390D04"/>
    <w:rsid w:val="004961DA"/>
    <w:rsid w:val="005159C2"/>
    <w:rsid w:val="00A377F8"/>
    <w:rsid w:val="00A8753A"/>
    <w:rsid w:val="00B943A4"/>
    <w:rsid w:val="00BA724E"/>
    <w:rsid w:val="00C02B0B"/>
    <w:rsid w:val="00C2166F"/>
    <w:rsid w:val="00E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5322-DA7B-4828-9A13-6214A47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1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66F"/>
  </w:style>
  <w:style w:type="paragraph" w:styleId="Rodap">
    <w:name w:val="footer"/>
    <w:basedOn w:val="Normal"/>
    <w:link w:val="RodapChar"/>
    <w:uiPriority w:val="99"/>
    <w:unhideWhenUsed/>
    <w:rsid w:val="00C21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66F"/>
  </w:style>
  <w:style w:type="character" w:styleId="Nmerodepgina">
    <w:name w:val="page number"/>
    <w:basedOn w:val="Fontepargpadro"/>
    <w:rsid w:val="00C2166F"/>
  </w:style>
  <w:style w:type="paragraph" w:styleId="Recuodecorpodetexto">
    <w:name w:val="Body Text Indent"/>
    <w:basedOn w:val="Normal"/>
    <w:link w:val="RecuodecorpodetextoChar"/>
    <w:semiHidden/>
    <w:rsid w:val="00C2166F"/>
    <w:pPr>
      <w:spacing w:after="0" w:line="240" w:lineRule="auto"/>
      <w:ind w:left="27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16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C2166F"/>
    <w:pPr>
      <w:spacing w:after="0" w:line="240" w:lineRule="auto"/>
      <w:ind w:left="-900" w:firstLine="3600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2166F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C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F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de Paula</dc:creator>
  <cp:lastModifiedBy>Baltasar Pedro de Brito</cp:lastModifiedBy>
  <cp:revision>2</cp:revision>
  <cp:lastPrinted>2016-06-06T16:24:00Z</cp:lastPrinted>
  <dcterms:created xsi:type="dcterms:W3CDTF">2016-12-22T17:36:00Z</dcterms:created>
  <dcterms:modified xsi:type="dcterms:W3CDTF">2016-12-22T17:36:00Z</dcterms:modified>
</cp:coreProperties>
</file>