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72" w:rsidRPr="00690D72" w:rsidRDefault="00690D72" w:rsidP="00F12F2F">
      <w:pPr>
        <w:spacing w:after="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B1961" w:rsidRPr="00690D72" w:rsidRDefault="006A4307" w:rsidP="002912CB">
      <w:pPr>
        <w:spacing w:after="0"/>
        <w:ind w:left="1698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Nº 7</w:t>
      </w:r>
      <w:r w:rsidR="00624E1D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094, DE 1º DE ABRIL</w:t>
      </w:r>
      <w:r w:rsidR="00222190">
        <w:rPr>
          <w:rFonts w:ascii="Times New Roman" w:hAnsi="Times New Roman" w:cs="Times New Roman"/>
          <w:b/>
          <w:sz w:val="24"/>
          <w:szCs w:val="24"/>
        </w:rPr>
        <w:t xml:space="preserve"> DE 2015.</w:t>
      </w:r>
    </w:p>
    <w:p w:rsidR="00FB1961" w:rsidRPr="00690D72" w:rsidRDefault="00FB1961" w:rsidP="0040135F">
      <w:pPr>
        <w:spacing w:after="0"/>
        <w:ind w:left="4536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90D72" w:rsidRDefault="00690D72" w:rsidP="0040135F">
      <w:pPr>
        <w:spacing w:after="0"/>
        <w:ind w:left="4536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31FF0" w:rsidRPr="00690D72" w:rsidRDefault="00A31FF0" w:rsidP="0040135F">
      <w:pPr>
        <w:spacing w:after="0"/>
        <w:ind w:left="4536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90D72" w:rsidRPr="00690D72" w:rsidRDefault="003D09E5" w:rsidP="0040135F">
      <w:pPr>
        <w:spacing w:after="0"/>
        <w:ind w:left="340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Revoga as leis municipais</w:t>
      </w:r>
      <w:r w:rsidR="00037C70">
        <w:rPr>
          <w:rFonts w:ascii="Times New Roman" w:hAnsi="Times New Roman" w:cs="Times New Roman"/>
          <w:b/>
          <w:sz w:val="24"/>
          <w:szCs w:val="24"/>
        </w:rPr>
        <w:t xml:space="preserve"> 4.411, de 14 de maio de 1997</w:t>
      </w:r>
      <w:r w:rsidR="00AE6EE3">
        <w:rPr>
          <w:rFonts w:ascii="Times New Roman" w:hAnsi="Times New Roman" w:cs="Times New Roman"/>
          <w:b/>
          <w:sz w:val="24"/>
          <w:szCs w:val="24"/>
        </w:rPr>
        <w:t>,</w:t>
      </w:r>
      <w:r w:rsidR="00037C70">
        <w:rPr>
          <w:rFonts w:ascii="Times New Roman" w:hAnsi="Times New Roman" w:cs="Times New Roman"/>
          <w:b/>
          <w:sz w:val="24"/>
          <w:szCs w:val="24"/>
        </w:rPr>
        <w:t xml:space="preserve"> e 6.119, de 29 de julho de 2009, que autorizam a concessão de contribuição financeira à Rainha Nacional do Milho e dá outras providências.</w:t>
      </w:r>
    </w:p>
    <w:p w:rsidR="0040135F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482" w:rsidRDefault="00220482" w:rsidP="00401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35F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482" w:rsidRPr="009A7D24" w:rsidRDefault="00220482" w:rsidP="00220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A7D24">
        <w:rPr>
          <w:rFonts w:ascii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A7D24">
        <w:rPr>
          <w:rFonts w:ascii="Times New Roman" w:hAnsi="Times New Roman" w:cs="Times New Roman"/>
          <w:sz w:val="24"/>
          <w:szCs w:val="24"/>
        </w:rPr>
        <w:t xml:space="preserve"> da Câmara Municipal de Patos de Minas, no uso de suas atribuições legais, e atendendo ao que dispõe o § 7º do art. 77, da Lei Orgânica do Município de Patos de Minas, promulga a seguinte Lei:</w:t>
      </w:r>
    </w:p>
    <w:p w:rsidR="0040135F" w:rsidRDefault="0040135F" w:rsidP="004013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961" w:rsidRDefault="003D09E5" w:rsidP="00F12F2F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Ficam revogadas as leis municipais 4.411, de 14 de maio de 1997</w:t>
      </w:r>
      <w:r w:rsidR="003D32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6.119, de 29 de julho de 2009, que autorizam a concessão de contribuição financeira à Rainha Nacional do Milho e dá outras providências.</w:t>
      </w:r>
    </w:p>
    <w:p w:rsidR="00A31FF0" w:rsidRDefault="00A31FF0" w:rsidP="003D09E5">
      <w:pPr>
        <w:widowControl w:val="0"/>
        <w:spacing w:before="12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A31FF0" w:rsidRDefault="003E3C47" w:rsidP="00963B6F">
      <w:pPr>
        <w:widowControl w:val="0"/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D09E5">
        <w:rPr>
          <w:rFonts w:ascii="Times New Roman" w:hAnsi="Times New Roman" w:cs="Times New Roman"/>
          <w:sz w:val="24"/>
          <w:szCs w:val="24"/>
        </w:rPr>
        <w:t xml:space="preserve">Esta Lei entra em vigor na data de sua </w:t>
      </w:r>
      <w:r w:rsidR="00A31FF0">
        <w:rPr>
          <w:rFonts w:ascii="Times New Roman" w:hAnsi="Times New Roman" w:cs="Times New Roman"/>
          <w:sz w:val="24"/>
          <w:szCs w:val="24"/>
        </w:rPr>
        <w:t>publicação.</w:t>
      </w:r>
    </w:p>
    <w:p w:rsidR="00A31FF0" w:rsidRDefault="00A31FF0" w:rsidP="00963B6F">
      <w:pPr>
        <w:widowControl w:val="0"/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2912CB" w:rsidRPr="002912CB" w:rsidRDefault="002912CB" w:rsidP="002912CB">
      <w:pPr>
        <w:ind w:firstLine="1080"/>
        <w:rPr>
          <w:rFonts w:ascii="Times New Roman" w:hAnsi="Times New Roman" w:cs="Times New Roman"/>
          <w:sz w:val="24"/>
          <w:szCs w:val="24"/>
        </w:rPr>
      </w:pPr>
      <w:r w:rsidRPr="002912CB">
        <w:rPr>
          <w:rFonts w:ascii="Times New Roman" w:hAnsi="Times New Roman" w:cs="Times New Roman"/>
          <w:bCs/>
          <w:sz w:val="24"/>
          <w:szCs w:val="24"/>
        </w:rPr>
        <w:t>Câmara Municipal de Patos de Minas, 1º de abril de 2015, 127º ano da República e 147º ano do Município.</w:t>
      </w:r>
    </w:p>
    <w:p w:rsidR="003D09E5" w:rsidRDefault="003D09E5" w:rsidP="002912CB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0482" w:rsidRDefault="00220482" w:rsidP="002912CB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3D09E5" w:rsidRDefault="00222190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CARLOS FRECHIANI</w:t>
      </w:r>
    </w:p>
    <w:p w:rsidR="003D09E5" w:rsidRDefault="00222190" w:rsidP="003C02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22190" w:rsidRDefault="00222190" w:rsidP="00222190">
      <w:pPr>
        <w:spacing w:after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sectPr w:rsidR="00222190" w:rsidSect="003D32DD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C0" w:rsidRDefault="00647CC0" w:rsidP="00425C45">
      <w:pPr>
        <w:spacing w:after="0"/>
      </w:pPr>
      <w:r>
        <w:separator/>
      </w:r>
    </w:p>
  </w:endnote>
  <w:endnote w:type="continuationSeparator" w:id="0">
    <w:p w:rsidR="00647CC0" w:rsidRDefault="00647CC0" w:rsidP="00425C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C0" w:rsidRDefault="00647CC0" w:rsidP="00425C45">
      <w:pPr>
        <w:spacing w:after="0"/>
      </w:pPr>
      <w:r>
        <w:separator/>
      </w:r>
    </w:p>
  </w:footnote>
  <w:footnote w:type="continuationSeparator" w:id="0">
    <w:p w:rsidR="00647CC0" w:rsidRDefault="00647CC0" w:rsidP="00425C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D4772"/>
    <w:multiLevelType w:val="hybridMultilevel"/>
    <w:tmpl w:val="4710963E"/>
    <w:lvl w:ilvl="0" w:tplc="1476548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02EFF"/>
    <w:multiLevelType w:val="hybridMultilevel"/>
    <w:tmpl w:val="EBFA6382"/>
    <w:lvl w:ilvl="0" w:tplc="8890A2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F0A0200"/>
    <w:multiLevelType w:val="hybridMultilevel"/>
    <w:tmpl w:val="3132C948"/>
    <w:lvl w:ilvl="0" w:tplc="3E56F8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0C"/>
    <w:rsid w:val="00024535"/>
    <w:rsid w:val="00037C70"/>
    <w:rsid w:val="00151C91"/>
    <w:rsid w:val="00156AA0"/>
    <w:rsid w:val="00163C4E"/>
    <w:rsid w:val="0017742A"/>
    <w:rsid w:val="001B490D"/>
    <w:rsid w:val="001D76F1"/>
    <w:rsid w:val="00220482"/>
    <w:rsid w:val="00222190"/>
    <w:rsid w:val="00265255"/>
    <w:rsid w:val="002912CB"/>
    <w:rsid w:val="00292551"/>
    <w:rsid w:val="002C49B8"/>
    <w:rsid w:val="00301743"/>
    <w:rsid w:val="0030641F"/>
    <w:rsid w:val="00317B4A"/>
    <w:rsid w:val="00334FA9"/>
    <w:rsid w:val="00374746"/>
    <w:rsid w:val="003962C9"/>
    <w:rsid w:val="003B066F"/>
    <w:rsid w:val="003C0288"/>
    <w:rsid w:val="003D09E5"/>
    <w:rsid w:val="003D32DD"/>
    <w:rsid w:val="003D740C"/>
    <w:rsid w:val="003E3C47"/>
    <w:rsid w:val="0040135F"/>
    <w:rsid w:val="00414AD8"/>
    <w:rsid w:val="00425C45"/>
    <w:rsid w:val="0046267A"/>
    <w:rsid w:val="004A39D3"/>
    <w:rsid w:val="004D4CC5"/>
    <w:rsid w:val="00534614"/>
    <w:rsid w:val="00534B74"/>
    <w:rsid w:val="00565087"/>
    <w:rsid w:val="005654C1"/>
    <w:rsid w:val="005833CE"/>
    <w:rsid w:val="005D5B12"/>
    <w:rsid w:val="0060619F"/>
    <w:rsid w:val="00624E1D"/>
    <w:rsid w:val="00631756"/>
    <w:rsid w:val="00647CC0"/>
    <w:rsid w:val="006753EE"/>
    <w:rsid w:val="00690D72"/>
    <w:rsid w:val="006A4307"/>
    <w:rsid w:val="006B2DA3"/>
    <w:rsid w:val="006B7F49"/>
    <w:rsid w:val="007123AF"/>
    <w:rsid w:val="0072035B"/>
    <w:rsid w:val="007842AA"/>
    <w:rsid w:val="007E5D34"/>
    <w:rsid w:val="008133C5"/>
    <w:rsid w:val="00815140"/>
    <w:rsid w:val="0082356A"/>
    <w:rsid w:val="00861AC8"/>
    <w:rsid w:val="0087649E"/>
    <w:rsid w:val="008B25A8"/>
    <w:rsid w:val="008C53E5"/>
    <w:rsid w:val="008E315C"/>
    <w:rsid w:val="008E3E20"/>
    <w:rsid w:val="00963B6F"/>
    <w:rsid w:val="0097308F"/>
    <w:rsid w:val="0097336D"/>
    <w:rsid w:val="009801E6"/>
    <w:rsid w:val="0098768B"/>
    <w:rsid w:val="009D7706"/>
    <w:rsid w:val="00A31FF0"/>
    <w:rsid w:val="00A51F63"/>
    <w:rsid w:val="00A70290"/>
    <w:rsid w:val="00AC1147"/>
    <w:rsid w:val="00AE4470"/>
    <w:rsid w:val="00AE6EE3"/>
    <w:rsid w:val="00AF2806"/>
    <w:rsid w:val="00AF447A"/>
    <w:rsid w:val="00B0209B"/>
    <w:rsid w:val="00B62919"/>
    <w:rsid w:val="00B8169C"/>
    <w:rsid w:val="00B8209E"/>
    <w:rsid w:val="00C326AF"/>
    <w:rsid w:val="00C3603F"/>
    <w:rsid w:val="00CD1EEB"/>
    <w:rsid w:val="00CD3C99"/>
    <w:rsid w:val="00CE39FD"/>
    <w:rsid w:val="00D06FA3"/>
    <w:rsid w:val="00D34F90"/>
    <w:rsid w:val="00D43587"/>
    <w:rsid w:val="00D4541B"/>
    <w:rsid w:val="00DB69F7"/>
    <w:rsid w:val="00DE0DF2"/>
    <w:rsid w:val="00DF558C"/>
    <w:rsid w:val="00E015AD"/>
    <w:rsid w:val="00E56462"/>
    <w:rsid w:val="00EA2B7C"/>
    <w:rsid w:val="00EA3964"/>
    <w:rsid w:val="00F12F2F"/>
    <w:rsid w:val="00F327E5"/>
    <w:rsid w:val="00F47059"/>
    <w:rsid w:val="00F542AD"/>
    <w:rsid w:val="00F85263"/>
    <w:rsid w:val="00FB1961"/>
    <w:rsid w:val="00FB21D0"/>
    <w:rsid w:val="00FC0398"/>
    <w:rsid w:val="00FD5BF6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F558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F55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F5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5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5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58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5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F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5C4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25C45"/>
  </w:style>
  <w:style w:type="paragraph" w:styleId="Rodap">
    <w:name w:val="footer"/>
    <w:basedOn w:val="Normal"/>
    <w:link w:val="RodapChar"/>
    <w:uiPriority w:val="99"/>
    <w:unhideWhenUsed/>
    <w:rsid w:val="00425C4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25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F558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F55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F5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5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5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58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5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F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5C4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25C45"/>
  </w:style>
  <w:style w:type="paragraph" w:styleId="Rodap">
    <w:name w:val="footer"/>
    <w:basedOn w:val="Normal"/>
    <w:link w:val="RodapChar"/>
    <w:uiPriority w:val="99"/>
    <w:unhideWhenUsed/>
    <w:rsid w:val="00425C4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2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Patos de Minas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Baltasar Pedro de Brito</cp:lastModifiedBy>
  <cp:revision>5</cp:revision>
  <cp:lastPrinted>2015-04-06T16:17:00Z</cp:lastPrinted>
  <dcterms:created xsi:type="dcterms:W3CDTF">2015-04-06T16:13:00Z</dcterms:created>
  <dcterms:modified xsi:type="dcterms:W3CDTF">2015-04-06T16:17:00Z</dcterms:modified>
</cp:coreProperties>
</file>