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6D7D0B" w:rsidRDefault="00331AFD" w:rsidP="00D82196">
      <w:pPr>
        <w:ind w:firstLine="708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DECRETO LEGISLATIVO Nº</w:t>
      </w:r>
      <w:r w:rsidR="00D82196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667 – DE 13 DE DEZEMBRO DE </w:t>
      </w:r>
      <w:r w:rsidR="00B86E24" w:rsidRPr="006D7D0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2013</w:t>
      </w:r>
    </w:p>
    <w:p w:rsidR="00B86E24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6D7D0B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A44EF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Concede o Título Honorífico de Cidadão </w:t>
      </w:r>
      <w:proofErr w:type="spellStart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Patense</w:t>
      </w:r>
      <w:proofErr w:type="spellEnd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ao Sen</w:t>
      </w:r>
      <w:r w:rsidR="001430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hor </w:t>
      </w:r>
      <w:proofErr w:type="spellStart"/>
      <w:r w:rsidR="00331AFD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Clebson</w:t>
      </w:r>
      <w:proofErr w:type="spellEnd"/>
      <w:r w:rsidR="00331AFD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 xml:space="preserve"> Veríssimo de Almeida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D82196" w:rsidRPr="00ED029B" w:rsidRDefault="00D82196" w:rsidP="00D82196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D82196" w:rsidRPr="00ED029B" w:rsidRDefault="00D82196" w:rsidP="00D82196">
      <w:pPr>
        <w:ind w:firstLine="708"/>
        <w:jc w:val="both"/>
        <w:rPr>
          <w:rFonts w:ascii="Times New Roman" w:hAnsi="Times New Roman"/>
          <w:b/>
          <w:szCs w:val="24"/>
        </w:rPr>
      </w:pPr>
      <w:r w:rsidRPr="00ED029B">
        <w:rPr>
          <w:rFonts w:ascii="Times New Roman" w:hAnsi="Times New Roman"/>
          <w:b/>
          <w:szCs w:val="24"/>
        </w:rPr>
        <w:t>A Câmara Municipal de Patos de Minas decreta e eu em seu nome, promulgo o seguinte Decreto Legislativo:</w:t>
      </w:r>
    </w:p>
    <w:p w:rsidR="00D82196" w:rsidRPr="00ED029B" w:rsidRDefault="00D82196" w:rsidP="00D82196">
      <w:pPr>
        <w:jc w:val="both"/>
        <w:rPr>
          <w:rFonts w:ascii="Times New Roman" w:hAnsi="Times New Roman"/>
          <w:szCs w:val="24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ao Sr.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proofErr w:type="spellStart"/>
      <w:r w:rsidR="002F0B2B" w:rsidRPr="002F0B2B">
        <w:rPr>
          <w:rFonts w:ascii="Times New Roman" w:eastAsia="Times New Roman" w:hAnsi="Times New Roman"/>
          <w:i/>
          <w:color w:val="000000"/>
          <w:szCs w:val="24"/>
          <w:lang w:eastAsia="pt-BR"/>
        </w:rPr>
        <w:t>Clebson</w:t>
      </w:r>
      <w:proofErr w:type="spellEnd"/>
      <w:r w:rsidR="002F0B2B" w:rsidRPr="002F0B2B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Veríssimo de Almeida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 Título Honorífico de Cidadão </w:t>
      </w:r>
      <w:proofErr w:type="spellStart"/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Patense</w:t>
      </w:r>
      <w:proofErr w:type="spellEnd"/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2º A entrega do respectivo diploma far-se-á em Sessão Solene, a ser determinada pela Mesa Diretora da Câmara Municipal, em data a ser acertada de comum acordo com o homenageado.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que trata o art. 2º do presente Decreto Legislativo.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Legislativo entra em vigor na data de sua publicação.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D82196">
        <w:rPr>
          <w:rFonts w:ascii="Times New Roman" w:eastAsia="Times New Roman" w:hAnsi="Times New Roman"/>
          <w:color w:val="000000"/>
          <w:szCs w:val="24"/>
          <w:lang w:eastAsia="pt-BR"/>
        </w:rPr>
        <w:t>cipal de Patos de Minas, 13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2F0B2B">
        <w:rPr>
          <w:rFonts w:ascii="Times New Roman" w:eastAsia="Times New Roman" w:hAnsi="Times New Roman"/>
          <w:color w:val="000000"/>
          <w:szCs w:val="24"/>
          <w:lang w:eastAsia="pt-BR"/>
        </w:rPr>
        <w:t>deze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>m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bro de 2013. </w:t>
      </w:r>
    </w:p>
    <w:p w:rsidR="00F006F3" w:rsidRDefault="00F006F3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F006F3" w:rsidRPr="006D7D0B" w:rsidRDefault="00F006F3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2F0B2B" w:rsidP="006D7D0B">
      <w:pPr>
        <w:ind w:firstLine="113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OTAVIANO MARQUES DE AMORIM</w:t>
      </w:r>
    </w:p>
    <w:p w:rsidR="00B86E24" w:rsidRDefault="00D82196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Presidente da Câmara Municipal</w:t>
      </w:r>
    </w:p>
    <w:p w:rsidR="00114DAC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F006F3" w:rsidRDefault="00F006F3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F006F3" w:rsidRDefault="00F006F3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F006F3" w:rsidRDefault="00F006F3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F006F3" w:rsidRDefault="00F006F3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F006F3" w:rsidRDefault="00F006F3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F006F3" w:rsidRDefault="00F006F3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F006F3" w:rsidRDefault="00F006F3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F006F3" w:rsidRDefault="00F006F3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F006F3" w:rsidRDefault="00F006F3" w:rsidP="00F006F3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PROJETO DE DECRETO LEGISLATIVO Nº 673/13, DE AUTORIA DO VEREADOR OTAVIANO MARQUES DE AMORIM.</w:t>
      </w:r>
    </w:p>
    <w:p w:rsidR="00B86E24" w:rsidRPr="00DB7C1E" w:rsidRDefault="00B86E24" w:rsidP="00F006F3">
      <w:pPr>
        <w:jc w:val="both"/>
        <w:rPr>
          <w:rFonts w:ascii="Times New Roman" w:eastAsia="Times.New.Roman0100139" w:hAnsi="Times New Roman"/>
        </w:rPr>
      </w:pPr>
    </w:p>
    <w:sectPr w:rsidR="00B86E24" w:rsidRPr="00DB7C1E" w:rsidSect="006D7D0B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2" w:rsidRDefault="00097192" w:rsidP="00097192">
      <w:r>
        <w:separator/>
      </w:r>
    </w:p>
  </w:endnote>
  <w:endnote w:type="continuationSeparator" w:id="0">
    <w:p w:rsidR="00097192" w:rsidRDefault="00097192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.New.Roman0100139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92" w:rsidRPr="00097192" w:rsidRDefault="00097192" w:rsidP="00097192">
    <w:pPr>
      <w:pStyle w:val="Rodap"/>
      <w:rPr>
        <w:rFonts w:ascii="Times New Roman" w:hAnsi="Times New Roman"/>
        <w:sz w:val="20"/>
        <w:szCs w:val="20"/>
      </w:rPr>
    </w:pPr>
  </w:p>
  <w:p w:rsidR="00097192" w:rsidRDefault="00097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2" w:rsidRDefault="00097192" w:rsidP="00097192">
      <w:r>
        <w:separator/>
      </w:r>
    </w:p>
  </w:footnote>
  <w:footnote w:type="continuationSeparator" w:id="0">
    <w:p w:rsidR="00097192" w:rsidRDefault="00097192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80B0E"/>
    <w:multiLevelType w:val="multilevel"/>
    <w:tmpl w:val="834EB9E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51B5887"/>
    <w:multiLevelType w:val="hybridMultilevel"/>
    <w:tmpl w:val="915AD0A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97192"/>
    <w:rsid w:val="00114DAC"/>
    <w:rsid w:val="00123B9A"/>
    <w:rsid w:val="001430B5"/>
    <w:rsid w:val="001E3F2D"/>
    <w:rsid w:val="002F0B2B"/>
    <w:rsid w:val="00331AFD"/>
    <w:rsid w:val="003771C6"/>
    <w:rsid w:val="00496EF0"/>
    <w:rsid w:val="005103A3"/>
    <w:rsid w:val="006129B1"/>
    <w:rsid w:val="006A2A5A"/>
    <w:rsid w:val="006B7C46"/>
    <w:rsid w:val="006C2DD9"/>
    <w:rsid w:val="006D7D0B"/>
    <w:rsid w:val="0081744A"/>
    <w:rsid w:val="008A531D"/>
    <w:rsid w:val="00927894"/>
    <w:rsid w:val="00A20FD5"/>
    <w:rsid w:val="00A44EF2"/>
    <w:rsid w:val="00B86E24"/>
    <w:rsid w:val="00C24D41"/>
    <w:rsid w:val="00CD6E8A"/>
    <w:rsid w:val="00D82196"/>
    <w:rsid w:val="00DB7C1E"/>
    <w:rsid w:val="00DC6293"/>
    <w:rsid w:val="00E709B9"/>
    <w:rsid w:val="00E82748"/>
    <w:rsid w:val="00F006F3"/>
    <w:rsid w:val="00F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0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0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2013-12-13T12:46:00Z</dcterms:created>
  <dcterms:modified xsi:type="dcterms:W3CDTF">2013-12-13T12:46:00Z</dcterms:modified>
</cp:coreProperties>
</file>