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E5" w:rsidRPr="002D2243" w:rsidRDefault="009863E5" w:rsidP="002D2243">
      <w:pPr>
        <w:ind w:left="2124"/>
        <w:jc w:val="center"/>
        <w:rPr>
          <w:b/>
          <w:bCs/>
          <w:sz w:val="24"/>
          <w:szCs w:val="24"/>
        </w:rPr>
      </w:pPr>
      <w:r w:rsidRPr="002D2243">
        <w:rPr>
          <w:b/>
          <w:bCs/>
          <w:sz w:val="24"/>
          <w:szCs w:val="24"/>
        </w:rPr>
        <w:t>PR</w:t>
      </w:r>
      <w:r>
        <w:rPr>
          <w:b/>
          <w:bCs/>
          <w:sz w:val="24"/>
          <w:szCs w:val="24"/>
        </w:rPr>
        <w:t>OJETO DE LEI COMPLEMENTAR Nº 66</w:t>
      </w:r>
      <w:r w:rsidR="00A3173A">
        <w:rPr>
          <w:b/>
          <w:bCs/>
          <w:sz w:val="24"/>
          <w:szCs w:val="24"/>
        </w:rPr>
        <w:t>8</w:t>
      </w:r>
      <w:r w:rsidRPr="002D2243">
        <w:rPr>
          <w:b/>
          <w:bCs/>
          <w:sz w:val="24"/>
          <w:szCs w:val="24"/>
        </w:rPr>
        <w:t>/2016</w:t>
      </w:r>
    </w:p>
    <w:p w:rsidR="009863E5" w:rsidRPr="002D2243" w:rsidRDefault="009863E5" w:rsidP="007B4BAF">
      <w:pPr>
        <w:jc w:val="both"/>
        <w:rPr>
          <w:sz w:val="24"/>
          <w:szCs w:val="24"/>
        </w:rPr>
      </w:pPr>
    </w:p>
    <w:p w:rsidR="009863E5" w:rsidRDefault="009863E5" w:rsidP="008419CE">
      <w:pPr>
        <w:ind w:left="3420"/>
        <w:jc w:val="both"/>
        <w:rPr>
          <w:sz w:val="24"/>
          <w:szCs w:val="24"/>
        </w:rPr>
      </w:pPr>
    </w:p>
    <w:p w:rsidR="009863E5" w:rsidRPr="002D2243" w:rsidRDefault="009863E5" w:rsidP="008419CE">
      <w:pPr>
        <w:ind w:left="3420"/>
        <w:jc w:val="both"/>
        <w:rPr>
          <w:sz w:val="24"/>
          <w:szCs w:val="24"/>
        </w:rPr>
      </w:pPr>
    </w:p>
    <w:p w:rsidR="009863E5" w:rsidRPr="002D2243" w:rsidRDefault="00A3173A" w:rsidP="008419CE">
      <w:pPr>
        <w:ind w:left="3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Acrescenta §§</w:t>
      </w:r>
      <w:r w:rsidR="009863E5" w:rsidRPr="002D2243">
        <w:rPr>
          <w:b/>
          <w:bCs/>
          <w:sz w:val="24"/>
          <w:szCs w:val="24"/>
        </w:rPr>
        <w:t xml:space="preserve"> 1</w:t>
      </w:r>
      <w:r w:rsidR="009863E5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>, 2º, 3º, 4º e</w:t>
      </w:r>
      <w:r w:rsidR="009863E5">
        <w:rPr>
          <w:b/>
          <w:bCs/>
          <w:sz w:val="24"/>
          <w:szCs w:val="24"/>
        </w:rPr>
        <w:t xml:space="preserve"> 5º ao art. 143</w:t>
      </w:r>
      <w:r>
        <w:rPr>
          <w:b/>
          <w:bCs/>
          <w:sz w:val="24"/>
          <w:szCs w:val="24"/>
        </w:rPr>
        <w:t>,</w:t>
      </w:r>
      <w:r w:rsidR="009863E5">
        <w:rPr>
          <w:b/>
          <w:bCs/>
          <w:sz w:val="24"/>
          <w:szCs w:val="24"/>
        </w:rPr>
        <w:t xml:space="preserve"> da Lei </w:t>
      </w:r>
      <w:r w:rsidR="009863E5" w:rsidRPr="002D2243">
        <w:rPr>
          <w:b/>
          <w:bCs/>
          <w:sz w:val="24"/>
          <w:szCs w:val="24"/>
        </w:rPr>
        <w:t>nº 2.550, de</w:t>
      </w:r>
      <w:r w:rsidR="009863E5" w:rsidRPr="002D2243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</w:t>
      </w:r>
      <w:r w:rsidR="009863E5" w:rsidRPr="002D2243">
        <w:rPr>
          <w:b/>
          <w:bCs/>
          <w:color w:val="000000"/>
          <w:sz w:val="24"/>
          <w:szCs w:val="24"/>
          <w:shd w:val="clear" w:color="auto" w:fill="FFFFFF"/>
        </w:rPr>
        <w:t>22 de dezembro de</w:t>
      </w:r>
      <w:r w:rsidR="009863E5" w:rsidRPr="002D2243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="009863E5" w:rsidRPr="002D2243">
        <w:rPr>
          <w:rStyle w:val="nfase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1989</w:t>
      </w:r>
      <w:r w:rsidR="009863E5">
        <w:rPr>
          <w:rStyle w:val="nfase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,</w:t>
      </w:r>
      <w:r w:rsidR="009863E5" w:rsidRPr="002D2243">
        <w:rPr>
          <w:b/>
          <w:bCs/>
          <w:sz w:val="24"/>
          <w:szCs w:val="24"/>
        </w:rPr>
        <w:t xml:space="preserve"> que institui o Código Tributário do Município de Patos de Minas.</w:t>
      </w:r>
    </w:p>
    <w:p w:rsidR="009863E5" w:rsidRPr="002D2243" w:rsidRDefault="009863E5" w:rsidP="008419CE">
      <w:pPr>
        <w:ind w:left="3540"/>
        <w:jc w:val="both"/>
        <w:rPr>
          <w:b/>
          <w:bCs/>
          <w:sz w:val="24"/>
          <w:szCs w:val="24"/>
        </w:rPr>
      </w:pPr>
    </w:p>
    <w:p w:rsidR="009863E5" w:rsidRPr="002D2243" w:rsidRDefault="009863E5" w:rsidP="008419CE">
      <w:pPr>
        <w:jc w:val="both"/>
        <w:rPr>
          <w:sz w:val="24"/>
          <w:szCs w:val="24"/>
        </w:rPr>
      </w:pPr>
    </w:p>
    <w:p w:rsidR="009863E5" w:rsidRPr="002D2243" w:rsidRDefault="009863E5" w:rsidP="008419CE">
      <w:pPr>
        <w:jc w:val="both"/>
        <w:rPr>
          <w:sz w:val="24"/>
          <w:szCs w:val="24"/>
        </w:rPr>
      </w:pPr>
      <w:r w:rsidRPr="002D2243">
        <w:rPr>
          <w:sz w:val="24"/>
          <w:szCs w:val="24"/>
        </w:rPr>
        <w:t>A CÂMARA MUNICIPAL DE PATOS DE</w:t>
      </w:r>
      <w:r>
        <w:rPr>
          <w:sz w:val="24"/>
          <w:szCs w:val="24"/>
        </w:rPr>
        <w:t xml:space="preserve"> MINAS</w:t>
      </w:r>
      <w:r w:rsidRPr="002D2243">
        <w:rPr>
          <w:sz w:val="24"/>
          <w:szCs w:val="24"/>
        </w:rPr>
        <w:t xml:space="preserve"> APROVA:</w:t>
      </w:r>
    </w:p>
    <w:p w:rsidR="009863E5" w:rsidRPr="002D2243" w:rsidRDefault="009863E5" w:rsidP="008419CE">
      <w:pPr>
        <w:jc w:val="both"/>
        <w:rPr>
          <w:sz w:val="24"/>
          <w:szCs w:val="24"/>
        </w:rPr>
      </w:pPr>
    </w:p>
    <w:p w:rsidR="009863E5" w:rsidRPr="002D2243" w:rsidRDefault="009863E5" w:rsidP="002D2243">
      <w:pPr>
        <w:ind w:firstLine="1134"/>
        <w:jc w:val="both"/>
        <w:rPr>
          <w:sz w:val="24"/>
          <w:szCs w:val="24"/>
        </w:rPr>
      </w:pPr>
      <w:r w:rsidRPr="002D2243">
        <w:rPr>
          <w:sz w:val="24"/>
          <w:szCs w:val="24"/>
        </w:rPr>
        <w:t>Art. 1º</w:t>
      </w:r>
      <w:r w:rsidR="00B37955" w:rsidRPr="002D2243">
        <w:rPr>
          <w:sz w:val="24"/>
          <w:szCs w:val="24"/>
        </w:rPr>
        <w:t xml:space="preserve"> </w:t>
      </w:r>
      <w:r>
        <w:rPr>
          <w:sz w:val="24"/>
          <w:szCs w:val="24"/>
        </w:rPr>
        <w:t>O artigo 143 da Lei</w:t>
      </w:r>
      <w:r w:rsidRPr="002D2243">
        <w:rPr>
          <w:sz w:val="24"/>
          <w:szCs w:val="24"/>
        </w:rPr>
        <w:t xml:space="preserve"> nº 2.550, </w:t>
      </w:r>
      <w:r w:rsidRPr="002D2243">
        <w:rPr>
          <w:color w:val="000000"/>
          <w:sz w:val="24"/>
          <w:szCs w:val="24"/>
        </w:rPr>
        <w:t xml:space="preserve">de 22 de dezembro de </w:t>
      </w:r>
      <w:r w:rsidRPr="002D2243">
        <w:rPr>
          <w:sz w:val="24"/>
          <w:szCs w:val="24"/>
        </w:rPr>
        <w:t>198</w:t>
      </w:r>
      <w:r w:rsidR="00A3173A">
        <w:rPr>
          <w:sz w:val="24"/>
          <w:szCs w:val="24"/>
        </w:rPr>
        <w:t>9, fica acrescido dos §§</w:t>
      </w:r>
      <w:r w:rsidRPr="002D2243">
        <w:rPr>
          <w:sz w:val="24"/>
          <w:szCs w:val="24"/>
        </w:rPr>
        <w:t xml:space="preserve"> 1</w:t>
      </w:r>
      <w:r w:rsidR="00A3173A">
        <w:rPr>
          <w:sz w:val="24"/>
          <w:szCs w:val="24"/>
        </w:rPr>
        <w:t>º, 2º, 3º, 4º e</w:t>
      </w:r>
      <w:r>
        <w:rPr>
          <w:sz w:val="24"/>
          <w:szCs w:val="24"/>
        </w:rPr>
        <w:t xml:space="preserve"> 5º</w:t>
      </w:r>
      <w:r w:rsidRPr="002D2243">
        <w:rPr>
          <w:sz w:val="24"/>
          <w:szCs w:val="24"/>
        </w:rPr>
        <w:t>, com a seguinte redação:</w:t>
      </w:r>
    </w:p>
    <w:p w:rsidR="009863E5" w:rsidRPr="002D2243" w:rsidRDefault="009863E5" w:rsidP="002D2243">
      <w:pPr>
        <w:ind w:firstLine="1134"/>
        <w:jc w:val="both"/>
        <w:rPr>
          <w:sz w:val="24"/>
          <w:szCs w:val="24"/>
        </w:rPr>
      </w:pPr>
    </w:p>
    <w:p w:rsidR="009863E5" w:rsidRDefault="009863E5" w:rsidP="002D2243">
      <w:pPr>
        <w:ind w:firstLine="1134"/>
        <w:jc w:val="both"/>
        <w:rPr>
          <w:color w:val="000000"/>
          <w:sz w:val="24"/>
          <w:szCs w:val="24"/>
        </w:rPr>
      </w:pPr>
      <w:r w:rsidRPr="002D2243">
        <w:rPr>
          <w:color w:val="000000"/>
          <w:sz w:val="24"/>
          <w:szCs w:val="24"/>
        </w:rPr>
        <w:t>“Art. 143...</w:t>
      </w:r>
      <w:r>
        <w:rPr>
          <w:color w:val="000000"/>
          <w:sz w:val="24"/>
          <w:szCs w:val="24"/>
        </w:rPr>
        <w:t>.</w:t>
      </w:r>
    </w:p>
    <w:p w:rsidR="009863E5" w:rsidRPr="002D2243" w:rsidRDefault="009863E5" w:rsidP="002D2243">
      <w:pPr>
        <w:spacing w:after="120"/>
        <w:ind w:firstLine="1134"/>
        <w:jc w:val="both"/>
        <w:rPr>
          <w:color w:val="000000"/>
          <w:sz w:val="24"/>
          <w:szCs w:val="24"/>
        </w:rPr>
      </w:pPr>
    </w:p>
    <w:p w:rsidR="009863E5" w:rsidRPr="002D2243" w:rsidRDefault="009863E5" w:rsidP="002D2243">
      <w:pPr>
        <w:spacing w:after="120"/>
        <w:ind w:firstLine="1134"/>
        <w:jc w:val="both"/>
        <w:rPr>
          <w:color w:val="000000"/>
          <w:sz w:val="24"/>
          <w:szCs w:val="24"/>
        </w:rPr>
      </w:pPr>
      <w:r w:rsidRPr="002D2243">
        <w:rPr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 w:rsidRPr="002D2243">
        <w:rPr>
          <w:color w:val="000000"/>
          <w:sz w:val="24"/>
          <w:szCs w:val="24"/>
        </w:rPr>
        <w:t xml:space="preserve">1º O lançamento do imposto será efetuado na data da ocorrência do fato gerador. </w:t>
      </w:r>
    </w:p>
    <w:p w:rsidR="009863E5" w:rsidRPr="002D2243" w:rsidRDefault="009863E5" w:rsidP="002D2243">
      <w:pPr>
        <w:spacing w:after="120"/>
        <w:ind w:firstLine="1134"/>
        <w:jc w:val="both"/>
        <w:rPr>
          <w:rStyle w:val="StrongEmphasis"/>
          <w:b w:val="0"/>
          <w:bCs w:val="0"/>
          <w:color w:val="000000"/>
          <w:sz w:val="24"/>
          <w:szCs w:val="24"/>
        </w:rPr>
      </w:pPr>
      <w:r w:rsidRPr="002D2243">
        <w:rPr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2D2243">
          <w:rPr>
            <w:rStyle w:val="StrongEmphasis"/>
            <w:b w:val="0"/>
            <w:bCs w:val="0"/>
            <w:color w:val="000000"/>
            <w:sz w:val="24"/>
            <w:szCs w:val="24"/>
          </w:rPr>
          <w:t>2º</w:t>
        </w:r>
      </w:hyperlink>
      <w:r w:rsidRPr="002D2243">
        <w:rPr>
          <w:rStyle w:val="StrongEmphasis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StrongEmphasis"/>
          <w:b w:val="0"/>
          <w:bCs w:val="0"/>
          <w:color w:val="000000"/>
          <w:sz w:val="24"/>
          <w:szCs w:val="24"/>
        </w:rPr>
        <w:t>A coleta de dados e informações necessárias ao cadastramento técnico municipal dos imóveis, cuja edificação não estiver regularizada ou em desacordo com a legislação vigente,</w:t>
      </w:r>
      <w:r w:rsidR="00B37955">
        <w:rPr>
          <w:rStyle w:val="StrongEmphasis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StrongEmphasis"/>
          <w:b w:val="0"/>
          <w:bCs w:val="0"/>
          <w:color w:val="000000"/>
          <w:sz w:val="24"/>
          <w:szCs w:val="24"/>
        </w:rPr>
        <w:t>será feita a qualquer tempo pela fiscalização de obras particulares, para fins de lançamento de impostos e taxas.</w:t>
      </w:r>
    </w:p>
    <w:p w:rsidR="009863E5" w:rsidRPr="002D2243" w:rsidRDefault="009863E5" w:rsidP="002D2243">
      <w:pPr>
        <w:spacing w:after="120"/>
        <w:ind w:firstLine="1134"/>
        <w:jc w:val="both"/>
        <w:rPr>
          <w:color w:val="000000"/>
          <w:sz w:val="24"/>
          <w:szCs w:val="24"/>
        </w:rPr>
      </w:pPr>
      <w:r w:rsidRPr="002D2243">
        <w:rPr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 w:rsidRPr="002D2243">
        <w:rPr>
          <w:color w:val="000000"/>
          <w:sz w:val="24"/>
          <w:szCs w:val="24"/>
        </w:rPr>
        <w:t>3º</w:t>
      </w:r>
      <w:r>
        <w:rPr>
          <w:color w:val="000000"/>
          <w:sz w:val="24"/>
          <w:szCs w:val="24"/>
        </w:rPr>
        <w:t xml:space="preserve"> A atualização cadastral</w:t>
      </w:r>
      <w:r w:rsidRPr="002D2243">
        <w:rPr>
          <w:color w:val="000000"/>
          <w:sz w:val="24"/>
          <w:szCs w:val="24"/>
        </w:rPr>
        <w:t xml:space="preserve"> não implica o reconhecimento </w:t>
      </w:r>
      <w:r>
        <w:rPr>
          <w:color w:val="000000"/>
          <w:sz w:val="24"/>
          <w:szCs w:val="24"/>
        </w:rPr>
        <w:t xml:space="preserve">da </w:t>
      </w:r>
      <w:r w:rsidRPr="002D2243">
        <w:rPr>
          <w:color w:val="000000"/>
          <w:sz w:val="24"/>
          <w:szCs w:val="24"/>
        </w:rPr>
        <w:t>regularidade da edificação.</w:t>
      </w:r>
    </w:p>
    <w:p w:rsidR="009863E5" w:rsidRDefault="009863E5" w:rsidP="002D2243">
      <w:pPr>
        <w:spacing w:after="120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4º</w:t>
      </w:r>
      <w:r w:rsidRPr="002D2243">
        <w:rPr>
          <w:color w:val="000000"/>
          <w:sz w:val="24"/>
          <w:szCs w:val="24"/>
        </w:rPr>
        <w:t xml:space="preserve"> A </w:t>
      </w:r>
      <w:r>
        <w:rPr>
          <w:color w:val="000000"/>
          <w:sz w:val="24"/>
          <w:szCs w:val="24"/>
        </w:rPr>
        <w:t>atualização de dados cadastrais</w:t>
      </w:r>
      <w:r w:rsidRPr="002D2243">
        <w:rPr>
          <w:color w:val="000000"/>
          <w:sz w:val="24"/>
          <w:szCs w:val="24"/>
        </w:rPr>
        <w:t xml:space="preserve"> e os efeitos tributários, não criam direitos para o proprietário, titular do domínio útil </w:t>
      </w:r>
      <w:r>
        <w:rPr>
          <w:color w:val="000000"/>
          <w:sz w:val="24"/>
          <w:szCs w:val="24"/>
        </w:rPr>
        <w:t>ou</w:t>
      </w:r>
      <w:r w:rsidRPr="002D2243">
        <w:rPr>
          <w:color w:val="000000"/>
          <w:sz w:val="24"/>
          <w:szCs w:val="24"/>
        </w:rPr>
        <w:t xml:space="preserve"> possuidor e não impede o Município de </w:t>
      </w:r>
      <w:r>
        <w:rPr>
          <w:color w:val="000000"/>
          <w:sz w:val="24"/>
          <w:szCs w:val="24"/>
        </w:rPr>
        <w:t xml:space="preserve">exigir </w:t>
      </w:r>
      <w:r w:rsidRPr="002D2243">
        <w:rPr>
          <w:color w:val="000000"/>
          <w:sz w:val="24"/>
          <w:szCs w:val="24"/>
        </w:rPr>
        <w:t>a adaptação da construção às prescrições legais, ou a sua demolição, independenteme</w:t>
      </w:r>
      <w:r w:rsidR="00A3173A">
        <w:rPr>
          <w:color w:val="000000"/>
          <w:sz w:val="24"/>
          <w:szCs w:val="24"/>
        </w:rPr>
        <w:t>nte de outras medidas cabíveis.</w:t>
      </w:r>
    </w:p>
    <w:p w:rsidR="009863E5" w:rsidRPr="002D2243" w:rsidRDefault="009863E5" w:rsidP="00DC501B">
      <w:pPr>
        <w:spacing w:after="120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5º Sempre que a Fiscalização de Obras Particulares constatar alteração nos imóveis</w:t>
      </w:r>
      <w:r w:rsidR="00B37955">
        <w:rPr>
          <w:color w:val="000000"/>
          <w:sz w:val="24"/>
          <w:szCs w:val="24"/>
        </w:rPr>
        <w:t xml:space="preserve"> deverá</w:t>
      </w:r>
      <w:r>
        <w:rPr>
          <w:color w:val="000000"/>
          <w:sz w:val="24"/>
          <w:szCs w:val="24"/>
        </w:rPr>
        <w:t xml:space="preserve"> tomar as providências necessárias à atualização </w:t>
      </w:r>
      <w:proofErr w:type="gramStart"/>
      <w:r>
        <w:rPr>
          <w:color w:val="000000"/>
          <w:sz w:val="24"/>
          <w:szCs w:val="24"/>
        </w:rPr>
        <w:t>cadastral.</w:t>
      </w:r>
      <w:r w:rsidR="00A3173A">
        <w:rPr>
          <w:color w:val="000000"/>
          <w:sz w:val="24"/>
          <w:szCs w:val="24"/>
        </w:rPr>
        <w:t>”</w:t>
      </w:r>
      <w:proofErr w:type="gramEnd"/>
    </w:p>
    <w:p w:rsidR="009863E5" w:rsidRPr="002D2243" w:rsidRDefault="009863E5" w:rsidP="002D2243">
      <w:pPr>
        <w:ind w:firstLine="1134"/>
        <w:jc w:val="both"/>
        <w:rPr>
          <w:color w:val="000000"/>
          <w:sz w:val="24"/>
          <w:szCs w:val="24"/>
        </w:rPr>
      </w:pPr>
      <w:r w:rsidRPr="002D2243">
        <w:rPr>
          <w:sz w:val="24"/>
          <w:szCs w:val="24"/>
        </w:rPr>
        <w:t xml:space="preserve">Art. </w:t>
      </w:r>
      <w:r w:rsidR="00B37955">
        <w:rPr>
          <w:sz w:val="24"/>
          <w:szCs w:val="24"/>
        </w:rPr>
        <w:t>2</w:t>
      </w:r>
      <w:r w:rsidRPr="002D2243">
        <w:rPr>
          <w:sz w:val="24"/>
          <w:szCs w:val="24"/>
        </w:rPr>
        <w:t>º</w:t>
      </w:r>
      <w:r w:rsidR="00B37955" w:rsidRPr="002D2243">
        <w:rPr>
          <w:sz w:val="24"/>
          <w:szCs w:val="24"/>
        </w:rPr>
        <w:t xml:space="preserve"> </w:t>
      </w:r>
      <w:r w:rsidRPr="002D2243">
        <w:rPr>
          <w:sz w:val="24"/>
          <w:szCs w:val="24"/>
        </w:rPr>
        <w:t>Esta Lei Complementar entra em vigor na data de sua publicação.</w:t>
      </w:r>
    </w:p>
    <w:p w:rsidR="009863E5" w:rsidRPr="002D2243" w:rsidRDefault="009863E5" w:rsidP="002D2243">
      <w:pPr>
        <w:ind w:firstLine="1134"/>
        <w:jc w:val="both"/>
        <w:rPr>
          <w:sz w:val="24"/>
          <w:szCs w:val="24"/>
        </w:rPr>
      </w:pPr>
    </w:p>
    <w:p w:rsidR="009863E5" w:rsidRDefault="009863E5" w:rsidP="002D2243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</w:t>
      </w:r>
      <w:r w:rsidRPr="002D2243">
        <w:rPr>
          <w:sz w:val="24"/>
          <w:szCs w:val="24"/>
        </w:rPr>
        <w:t xml:space="preserve">Patos de Minas, </w:t>
      </w:r>
      <w:r w:rsidR="00A3173A">
        <w:rPr>
          <w:sz w:val="24"/>
          <w:szCs w:val="24"/>
        </w:rPr>
        <w:t>30</w:t>
      </w:r>
      <w:r>
        <w:rPr>
          <w:sz w:val="24"/>
          <w:szCs w:val="24"/>
        </w:rPr>
        <w:t xml:space="preserve"> de m</w:t>
      </w:r>
      <w:r w:rsidRPr="002D2243">
        <w:rPr>
          <w:sz w:val="24"/>
          <w:szCs w:val="24"/>
        </w:rPr>
        <w:t>arço de 2016.</w:t>
      </w:r>
    </w:p>
    <w:p w:rsidR="009863E5" w:rsidRDefault="009863E5" w:rsidP="002D2243">
      <w:pPr>
        <w:ind w:firstLine="1134"/>
        <w:jc w:val="both"/>
        <w:rPr>
          <w:sz w:val="24"/>
          <w:szCs w:val="24"/>
        </w:rPr>
      </w:pPr>
    </w:p>
    <w:p w:rsidR="009863E5" w:rsidRDefault="009863E5" w:rsidP="002D2243">
      <w:pPr>
        <w:ind w:firstLine="1134"/>
        <w:jc w:val="both"/>
        <w:rPr>
          <w:sz w:val="24"/>
          <w:szCs w:val="24"/>
        </w:rPr>
      </w:pPr>
    </w:p>
    <w:p w:rsidR="009863E5" w:rsidRDefault="009863E5" w:rsidP="002D2243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VICENTE DE PAULA SOUSA</w:t>
      </w:r>
    </w:p>
    <w:p w:rsidR="009863E5" w:rsidRPr="00A3173A" w:rsidRDefault="009863E5" w:rsidP="00A3173A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9863E5" w:rsidRPr="002D2243" w:rsidRDefault="009863E5" w:rsidP="002D2243">
      <w:pPr>
        <w:rPr>
          <w:b/>
          <w:bCs/>
          <w:sz w:val="24"/>
          <w:szCs w:val="24"/>
          <w:u w:val="single"/>
        </w:rPr>
      </w:pPr>
    </w:p>
    <w:p w:rsidR="00A3173A" w:rsidRDefault="00A3173A" w:rsidP="00A3173A">
      <w:pPr>
        <w:rPr>
          <w:sz w:val="24"/>
          <w:szCs w:val="24"/>
        </w:rPr>
      </w:pPr>
    </w:p>
    <w:p w:rsidR="00A3173A" w:rsidRDefault="00A3173A" w:rsidP="00A3173A">
      <w:pPr>
        <w:rPr>
          <w:sz w:val="24"/>
          <w:szCs w:val="24"/>
        </w:rPr>
      </w:pPr>
    </w:p>
    <w:p w:rsidR="00A3173A" w:rsidRDefault="00A3173A" w:rsidP="00A3173A">
      <w:pPr>
        <w:rPr>
          <w:sz w:val="24"/>
          <w:szCs w:val="24"/>
        </w:rPr>
      </w:pPr>
    </w:p>
    <w:p w:rsidR="009863E5" w:rsidRDefault="009863E5" w:rsidP="00A3173A">
      <w:pPr>
        <w:rPr>
          <w:sz w:val="24"/>
          <w:szCs w:val="24"/>
        </w:rPr>
      </w:pPr>
      <w:bookmarkStart w:id="0" w:name="_GoBack"/>
      <w:bookmarkEnd w:id="0"/>
      <w:r w:rsidRPr="002D2243">
        <w:rPr>
          <w:sz w:val="24"/>
          <w:szCs w:val="24"/>
        </w:rPr>
        <w:t xml:space="preserve">JUSTIFICATIVA: </w:t>
      </w:r>
    </w:p>
    <w:p w:rsidR="00A3173A" w:rsidRPr="002D2243" w:rsidRDefault="00A3173A" w:rsidP="00A3173A">
      <w:pPr>
        <w:rPr>
          <w:sz w:val="24"/>
          <w:szCs w:val="24"/>
        </w:rPr>
      </w:pPr>
    </w:p>
    <w:p w:rsidR="009863E5" w:rsidRPr="002D2243" w:rsidRDefault="009863E5" w:rsidP="002D2243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presente projeto de l</w:t>
      </w:r>
      <w:r w:rsidRPr="002D2243">
        <w:rPr>
          <w:sz w:val="24"/>
          <w:szCs w:val="24"/>
        </w:rPr>
        <w:t xml:space="preserve">ei </w:t>
      </w:r>
      <w:r>
        <w:rPr>
          <w:sz w:val="24"/>
          <w:szCs w:val="24"/>
        </w:rPr>
        <w:t>c</w:t>
      </w:r>
      <w:r w:rsidRPr="002D2243">
        <w:rPr>
          <w:sz w:val="24"/>
          <w:szCs w:val="24"/>
        </w:rPr>
        <w:t xml:space="preserve">omplementar tem por objetivo acrescentar ao artigo 143 da Lei 2.550 de 22 de dezembro de 1989, que institui o Código Tributário de Patos </w:t>
      </w:r>
      <w:r w:rsidR="00B37955">
        <w:rPr>
          <w:sz w:val="24"/>
          <w:szCs w:val="24"/>
        </w:rPr>
        <w:t xml:space="preserve">de Minas, os parágrafos 1° ao </w:t>
      </w:r>
      <w:r w:rsidR="00AD64D9">
        <w:rPr>
          <w:sz w:val="24"/>
          <w:szCs w:val="24"/>
        </w:rPr>
        <w:t>5°</w:t>
      </w:r>
      <w:r w:rsidR="00AD64D9" w:rsidRPr="002D2243">
        <w:rPr>
          <w:sz w:val="24"/>
          <w:szCs w:val="24"/>
        </w:rPr>
        <w:t>,</w:t>
      </w:r>
      <w:r w:rsidRPr="002D2243">
        <w:rPr>
          <w:sz w:val="24"/>
          <w:szCs w:val="24"/>
        </w:rPr>
        <w:t xml:space="preserve"> que visam adequar melhor a redação ao Capítulo III desta Lei</w:t>
      </w:r>
      <w:r>
        <w:rPr>
          <w:sz w:val="24"/>
          <w:szCs w:val="24"/>
        </w:rPr>
        <w:t>,</w:t>
      </w:r>
      <w:r w:rsidRPr="002D2243">
        <w:rPr>
          <w:sz w:val="24"/>
          <w:szCs w:val="24"/>
        </w:rPr>
        <w:t xml:space="preserve"> que trata do Lançamento e da Arrecadação, uma vez que algumas solicitações de revisão de lançamento a fim de cadastrar a edificação não estão sendo realizadas ao argumento de que a obra não está regularizada. O não cadastramento da obra não pode ser impedido por irregularidade na edificação, pois o fato gerador do tributo ocorreu, não constituindo, pois, obstáculo a que o Município exerça seu poder de polícia ao tomar conhecimento deste fato.</w:t>
      </w:r>
    </w:p>
    <w:p w:rsidR="009863E5" w:rsidRPr="002D2243" w:rsidRDefault="009863E5" w:rsidP="002D2243">
      <w:pPr>
        <w:ind w:firstLine="708"/>
        <w:jc w:val="both"/>
        <w:rPr>
          <w:sz w:val="24"/>
          <w:szCs w:val="24"/>
        </w:rPr>
      </w:pPr>
    </w:p>
    <w:p w:rsidR="009863E5" w:rsidRPr="002D2243" w:rsidRDefault="009863E5" w:rsidP="002D2243">
      <w:pPr>
        <w:spacing w:after="120"/>
        <w:ind w:firstLine="1134"/>
        <w:jc w:val="both"/>
        <w:rPr>
          <w:color w:val="000000"/>
          <w:sz w:val="24"/>
          <w:szCs w:val="24"/>
        </w:rPr>
      </w:pPr>
    </w:p>
    <w:p w:rsidR="009863E5" w:rsidRPr="002D2243" w:rsidRDefault="009863E5" w:rsidP="002D2243">
      <w:pPr>
        <w:rPr>
          <w:sz w:val="24"/>
          <w:szCs w:val="24"/>
        </w:rPr>
      </w:pPr>
    </w:p>
    <w:sectPr w:rsidR="009863E5" w:rsidRPr="002D2243" w:rsidSect="004F723E">
      <w:headerReference w:type="default" r:id="rId7"/>
      <w:footerReference w:type="default" r:id="rId8"/>
      <w:footerReference w:type="first" r:id="rId9"/>
      <w:pgSz w:w="11907" w:h="16839" w:code="9"/>
      <w:pgMar w:top="2552" w:right="1418" w:bottom="1701" w:left="1985" w:header="709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72" w:rsidRDefault="00D35372">
      <w:r>
        <w:separator/>
      </w:r>
    </w:p>
  </w:endnote>
  <w:endnote w:type="continuationSeparator" w:id="0">
    <w:p w:rsidR="00D35372" w:rsidRDefault="00D3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E5" w:rsidRDefault="009863E5" w:rsidP="004F723E">
    <w:pPr>
      <w:pStyle w:val="Rodap"/>
      <w:framePr w:wrap="auto" w:vAnchor="text" w:hAnchor="margin" w:xAlign="center" w:y="1"/>
      <w:rPr>
        <w:rStyle w:val="Nmerodepgina"/>
      </w:rPr>
    </w:pPr>
  </w:p>
  <w:p w:rsidR="009863E5" w:rsidRDefault="009863E5" w:rsidP="003D4E3F">
    <w:pPr>
      <w:pStyle w:val="Rodap"/>
      <w:framePr w:wrap="auto" w:vAnchor="text" w:hAnchor="margin" w:xAlign="center" w:y="1"/>
      <w:rPr>
        <w:rStyle w:val="Nmerodepgina"/>
      </w:rPr>
    </w:pPr>
  </w:p>
  <w:p w:rsidR="009863E5" w:rsidRDefault="009863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E5" w:rsidRDefault="00A3173A" w:rsidP="002D2243">
    <w:pPr>
      <w:pStyle w:val="Rodap"/>
    </w:pPr>
    <w:r>
      <w:t>PLC_668</w:t>
    </w:r>
    <w:r w:rsidR="009863E5">
      <w:t>/2016</w:t>
    </w:r>
    <w:r w:rsidR="009863E5">
      <w:tab/>
    </w:r>
    <w:r w:rsidR="002D02B5">
      <w:fldChar w:fldCharType="begin"/>
    </w:r>
    <w:r w:rsidR="002D02B5">
      <w:instrText>PAGE   \* MERGEFORMAT</w:instrText>
    </w:r>
    <w:r w:rsidR="002D02B5">
      <w:fldChar w:fldCharType="separate"/>
    </w:r>
    <w:r>
      <w:rPr>
        <w:noProof/>
      </w:rPr>
      <w:t>1</w:t>
    </w:r>
    <w:r w:rsidR="002D02B5">
      <w:rPr>
        <w:noProof/>
      </w:rPr>
      <w:fldChar w:fldCharType="end"/>
    </w:r>
    <w:r w:rsidR="009863E5">
      <w:t>/2</w:t>
    </w:r>
  </w:p>
  <w:p w:rsidR="009863E5" w:rsidRDefault="009863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72" w:rsidRDefault="00D35372">
      <w:r>
        <w:separator/>
      </w:r>
    </w:p>
  </w:footnote>
  <w:footnote w:type="continuationSeparator" w:id="0">
    <w:p w:rsidR="00D35372" w:rsidRDefault="00D35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E5" w:rsidRDefault="009863E5">
    <w:pPr>
      <w:pStyle w:val="Cabealho"/>
      <w:tabs>
        <w:tab w:val="clear" w:pos="4419"/>
      </w:tabs>
      <w:ind w:left="1080"/>
      <w:jc w:val="center"/>
      <w:rPr>
        <w:b/>
        <w:bCs/>
      </w:rPr>
    </w:pPr>
  </w:p>
  <w:p w:rsidR="009863E5" w:rsidRDefault="009863E5">
    <w:pPr>
      <w:pStyle w:val="Cabealho"/>
      <w:tabs>
        <w:tab w:val="clear" w:pos="4419"/>
        <w:tab w:val="clear" w:pos="8838"/>
      </w:tabs>
      <w:ind w:left="1080" w:right="-158"/>
      <w:rPr>
        <w:b/>
        <w:bCs/>
        <w:sz w:val="34"/>
        <w:szCs w:val="34"/>
      </w:rPr>
    </w:pPr>
  </w:p>
  <w:p w:rsidR="009863E5" w:rsidRDefault="009863E5">
    <w:pPr>
      <w:pStyle w:val="Cabealho"/>
      <w:tabs>
        <w:tab w:val="clear" w:pos="4419"/>
      </w:tabs>
      <w:ind w:left="1260"/>
      <w:jc w:val="center"/>
      <w:rPr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CE"/>
    <w:rsid w:val="00024E27"/>
    <w:rsid w:val="0003495E"/>
    <w:rsid w:val="00066A74"/>
    <w:rsid w:val="000A1527"/>
    <w:rsid w:val="00250721"/>
    <w:rsid w:val="00265CAE"/>
    <w:rsid w:val="002D02B5"/>
    <w:rsid w:val="002D2243"/>
    <w:rsid w:val="00336F64"/>
    <w:rsid w:val="003870FE"/>
    <w:rsid w:val="003D03D9"/>
    <w:rsid w:val="003D4E3F"/>
    <w:rsid w:val="003E293E"/>
    <w:rsid w:val="00416374"/>
    <w:rsid w:val="00421603"/>
    <w:rsid w:val="004B79D8"/>
    <w:rsid w:val="004F723E"/>
    <w:rsid w:val="00567ED7"/>
    <w:rsid w:val="00580B8D"/>
    <w:rsid w:val="005C6780"/>
    <w:rsid w:val="005E5059"/>
    <w:rsid w:val="005E764C"/>
    <w:rsid w:val="005F7D99"/>
    <w:rsid w:val="006160BB"/>
    <w:rsid w:val="006448DB"/>
    <w:rsid w:val="006B2730"/>
    <w:rsid w:val="006F59B1"/>
    <w:rsid w:val="007B4BAF"/>
    <w:rsid w:val="007F2D96"/>
    <w:rsid w:val="0083663C"/>
    <w:rsid w:val="008419CE"/>
    <w:rsid w:val="00845777"/>
    <w:rsid w:val="008C78C7"/>
    <w:rsid w:val="00940909"/>
    <w:rsid w:val="00947148"/>
    <w:rsid w:val="009863E5"/>
    <w:rsid w:val="00A3173A"/>
    <w:rsid w:val="00AB075F"/>
    <w:rsid w:val="00AD64D9"/>
    <w:rsid w:val="00B0666E"/>
    <w:rsid w:val="00B37955"/>
    <w:rsid w:val="00B937D6"/>
    <w:rsid w:val="00C518D8"/>
    <w:rsid w:val="00D251B4"/>
    <w:rsid w:val="00D35372"/>
    <w:rsid w:val="00D3633F"/>
    <w:rsid w:val="00D53B0D"/>
    <w:rsid w:val="00DC501B"/>
    <w:rsid w:val="00DC7C5C"/>
    <w:rsid w:val="00DD3A89"/>
    <w:rsid w:val="00E60A84"/>
    <w:rsid w:val="00EE2614"/>
    <w:rsid w:val="00F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FF3E-297C-4322-A717-76F88D10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CE"/>
    <w:rPr>
      <w:rFonts w:ascii="Times New Roman" w:eastAsia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9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19CE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419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19CE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419CE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8419CE"/>
  </w:style>
  <w:style w:type="paragraph" w:customStyle="1" w:styleId="texto2">
    <w:name w:val="texto2"/>
    <w:basedOn w:val="Normal"/>
    <w:uiPriority w:val="99"/>
    <w:rsid w:val="008419CE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419CE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8419CE"/>
    <w:pPr>
      <w:spacing w:after="140" w:line="288" w:lineRule="auto"/>
    </w:pPr>
  </w:style>
  <w:style w:type="character" w:customStyle="1" w:styleId="StrongEmphasis">
    <w:name w:val="Strong Emphasis"/>
    <w:uiPriority w:val="99"/>
    <w:rsid w:val="008419CE"/>
    <w:rPr>
      <w:b/>
      <w:bCs/>
    </w:rPr>
  </w:style>
  <w:style w:type="character" w:customStyle="1" w:styleId="apple-converted-space">
    <w:name w:val="apple-converted-space"/>
    <w:basedOn w:val="Fontepargpadro"/>
    <w:uiPriority w:val="99"/>
    <w:rsid w:val="006448DB"/>
  </w:style>
  <w:style w:type="character" w:styleId="nfase">
    <w:name w:val="Emphasis"/>
    <w:basedOn w:val="Fontepargpadro"/>
    <w:uiPriority w:val="99"/>
    <w:qFormat/>
    <w:rsid w:val="006448DB"/>
    <w:rPr>
      <w:i/>
      <w:iCs/>
    </w:rPr>
  </w:style>
  <w:style w:type="paragraph" w:styleId="PargrafodaLista">
    <w:name w:val="List Paragraph"/>
    <w:basedOn w:val="Normal"/>
    <w:uiPriority w:val="99"/>
    <w:qFormat/>
    <w:rsid w:val="00265CAE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rsid w:val="002507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50721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1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3660729/art-95-2-da-lei-2662-06-linhar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de Paula</dc:creator>
  <cp:lastModifiedBy>Baltasar Pedro de Brito</cp:lastModifiedBy>
  <cp:revision>2</cp:revision>
  <cp:lastPrinted>2016-03-30T16:10:00Z</cp:lastPrinted>
  <dcterms:created xsi:type="dcterms:W3CDTF">2016-03-31T15:42:00Z</dcterms:created>
  <dcterms:modified xsi:type="dcterms:W3CDTF">2016-03-31T15:42:00Z</dcterms:modified>
</cp:coreProperties>
</file>