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85" w:rsidRPr="00F62BAA" w:rsidRDefault="00A80F8E" w:rsidP="00A55DC6">
      <w:pPr>
        <w:spacing w:after="0" w:line="240" w:lineRule="auto"/>
        <w:ind w:firstLine="255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4136/2015</w:t>
      </w:r>
    </w:p>
    <w:p w:rsidR="00D767B8" w:rsidRPr="00F62BAA" w:rsidRDefault="00D767B8" w:rsidP="00A55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DC6" w:rsidRDefault="00A55DC6" w:rsidP="00A55D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DC6" w:rsidRDefault="00A55DC6" w:rsidP="00A55D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E85" w:rsidRPr="00F62BAA" w:rsidRDefault="00A55DC6" w:rsidP="00A55D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</w:t>
      </w:r>
      <w:r w:rsidRPr="00F62BAA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F62BAA">
        <w:rPr>
          <w:rFonts w:ascii="Times New Roman" w:hAnsi="Times New Roman" w:cs="Times New Roman"/>
          <w:b/>
          <w:sz w:val="24"/>
          <w:szCs w:val="24"/>
        </w:rPr>
        <w:t xml:space="preserve">rograma </w:t>
      </w:r>
      <w:r>
        <w:rPr>
          <w:rFonts w:ascii="Times New Roman" w:hAnsi="Times New Roman" w:cs="Times New Roman"/>
          <w:b/>
          <w:sz w:val="24"/>
          <w:szCs w:val="24"/>
        </w:rPr>
        <w:t>“Horta S</w:t>
      </w:r>
      <w:r w:rsidRPr="00F62BAA">
        <w:rPr>
          <w:rFonts w:ascii="Times New Roman" w:hAnsi="Times New Roman" w:cs="Times New Roman"/>
          <w:b/>
          <w:sz w:val="24"/>
          <w:szCs w:val="24"/>
        </w:rPr>
        <w:t>olidária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F62BAA">
        <w:rPr>
          <w:rFonts w:ascii="Times New Roman" w:hAnsi="Times New Roman" w:cs="Times New Roman"/>
          <w:b/>
          <w:sz w:val="24"/>
          <w:szCs w:val="24"/>
        </w:rPr>
        <w:t xml:space="preserve"> no </w:t>
      </w:r>
      <w:r>
        <w:rPr>
          <w:rFonts w:ascii="Times New Roman" w:hAnsi="Times New Roman" w:cs="Times New Roman"/>
          <w:b/>
          <w:sz w:val="24"/>
          <w:szCs w:val="24"/>
        </w:rPr>
        <w:t>Município de Patos de M</w:t>
      </w:r>
      <w:r w:rsidRPr="00F62BAA">
        <w:rPr>
          <w:rFonts w:ascii="Times New Roman" w:hAnsi="Times New Roman" w:cs="Times New Roman"/>
          <w:b/>
          <w:sz w:val="24"/>
          <w:szCs w:val="24"/>
        </w:rPr>
        <w:t>inas e dá outras providências.</w:t>
      </w:r>
    </w:p>
    <w:p w:rsidR="000E6E85" w:rsidRPr="00F62BAA" w:rsidRDefault="000E6E85" w:rsidP="00A5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E85" w:rsidRDefault="000E6E85" w:rsidP="00A5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A55DC6" w:rsidP="00A5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A55DC6" w:rsidRPr="00F62BAA" w:rsidRDefault="00A55DC6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C04" w:rsidRPr="00F62BAA" w:rsidRDefault="00EE535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968FB" w:rsidRPr="00F62BAA">
        <w:rPr>
          <w:rFonts w:ascii="Times New Roman" w:hAnsi="Times New Roman" w:cs="Times New Roman"/>
          <w:sz w:val="24"/>
          <w:szCs w:val="24"/>
        </w:rPr>
        <w:t>Fica instituído o programa Horta Solidária no</w:t>
      </w:r>
      <w:r w:rsidR="005B634F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1968FB" w:rsidRPr="00F62BAA">
        <w:rPr>
          <w:rFonts w:ascii="Times New Roman" w:hAnsi="Times New Roman" w:cs="Times New Roman"/>
          <w:sz w:val="24"/>
          <w:szCs w:val="24"/>
        </w:rPr>
        <w:t>Município de Patos de Minas</w:t>
      </w:r>
      <w:r w:rsidR="00C84C04" w:rsidRPr="00F62BAA">
        <w:rPr>
          <w:rFonts w:ascii="Times New Roman" w:hAnsi="Times New Roman" w:cs="Times New Roman"/>
          <w:sz w:val="24"/>
          <w:szCs w:val="24"/>
        </w:rPr>
        <w:t>:</w:t>
      </w:r>
    </w:p>
    <w:p w:rsidR="00C84C04" w:rsidRPr="00F62BAA" w:rsidRDefault="00C84C04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 w:rsidR="00C84C04" w:rsidRPr="00F62BAA">
        <w:rPr>
          <w:rFonts w:ascii="Times New Roman" w:hAnsi="Times New Roman" w:cs="Times New Roman"/>
          <w:sz w:val="24"/>
          <w:szCs w:val="24"/>
        </w:rPr>
        <w:t xml:space="preserve"> O </w:t>
      </w:r>
      <w:r w:rsidR="00EE3007">
        <w:rPr>
          <w:rFonts w:ascii="Times New Roman" w:hAnsi="Times New Roman" w:cs="Times New Roman"/>
          <w:sz w:val="24"/>
          <w:szCs w:val="24"/>
        </w:rPr>
        <w:t>p</w:t>
      </w:r>
      <w:r w:rsidR="00C84C04" w:rsidRPr="00F62BAA">
        <w:rPr>
          <w:rFonts w:ascii="Times New Roman" w:hAnsi="Times New Roman" w:cs="Times New Roman"/>
          <w:sz w:val="24"/>
          <w:szCs w:val="24"/>
        </w:rPr>
        <w:t>rograma Horta Solidária tem como finalidade a efetivação dos seguintes objetivos:</w:t>
      </w:r>
    </w:p>
    <w:p w:rsidR="00A55DC6" w:rsidRDefault="000E6E85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a</w:t>
      </w:r>
      <w:r w:rsidR="003A77F3" w:rsidRPr="00F62BAA">
        <w:rPr>
          <w:rFonts w:ascii="Times New Roman" w:hAnsi="Times New Roman" w:cs="Times New Roman"/>
          <w:sz w:val="24"/>
          <w:szCs w:val="24"/>
        </w:rPr>
        <w:t xml:space="preserve">proveitar mão de </w:t>
      </w:r>
      <w:r w:rsidR="00353D1D" w:rsidRPr="00F62BAA">
        <w:rPr>
          <w:rFonts w:ascii="Times New Roman" w:hAnsi="Times New Roman" w:cs="Times New Roman"/>
          <w:sz w:val="24"/>
          <w:szCs w:val="24"/>
        </w:rPr>
        <w:t>obra desempregada;</w:t>
      </w:r>
    </w:p>
    <w:p w:rsidR="00A55DC6" w:rsidRDefault="000E6E85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II</w:t>
      </w:r>
      <w:r w:rsidR="00163680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163680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a</w:t>
      </w:r>
      <w:r w:rsidR="00163680" w:rsidRPr="00F62BAA">
        <w:rPr>
          <w:rFonts w:ascii="Times New Roman" w:hAnsi="Times New Roman" w:cs="Times New Roman"/>
          <w:sz w:val="24"/>
          <w:szCs w:val="24"/>
        </w:rPr>
        <w:t>proveitar áreas devolutas;</w:t>
      </w:r>
    </w:p>
    <w:p w:rsidR="00163680" w:rsidRPr="00F62BAA" w:rsidRDefault="00353D1D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III</w:t>
      </w:r>
      <w:r w:rsidR="00163680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163680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m</w:t>
      </w:r>
      <w:r w:rsidR="00163680" w:rsidRPr="00F62BAA">
        <w:rPr>
          <w:rFonts w:ascii="Times New Roman" w:hAnsi="Times New Roman" w:cs="Times New Roman"/>
          <w:sz w:val="24"/>
          <w:szCs w:val="24"/>
        </w:rPr>
        <w:t>anter terrenos limpos e utilizados para fins sociais.</w:t>
      </w:r>
    </w:p>
    <w:p w:rsidR="00163680" w:rsidRPr="00F62BAA" w:rsidRDefault="00163680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E16" w:rsidRPr="00F62BAA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A implantação das hortas comunitárias poderá se dar: </w:t>
      </w:r>
    </w:p>
    <w:p w:rsidR="00A55DC6" w:rsidRDefault="009F4E16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e</w:t>
      </w:r>
      <w:r w:rsidRPr="00F62BAA">
        <w:rPr>
          <w:rFonts w:ascii="Times New Roman" w:hAnsi="Times New Roman" w:cs="Times New Roman"/>
          <w:sz w:val="24"/>
          <w:szCs w:val="24"/>
        </w:rPr>
        <w:t>m imóveis públicos municipais de uso dominic</w:t>
      </w:r>
      <w:r w:rsidR="00353D1D" w:rsidRPr="00F62BAA">
        <w:rPr>
          <w:rFonts w:ascii="Times New Roman" w:hAnsi="Times New Roman" w:cs="Times New Roman"/>
          <w:sz w:val="24"/>
          <w:szCs w:val="24"/>
        </w:rPr>
        <w:t>al</w:t>
      </w:r>
      <w:r w:rsidRPr="00F62BAA">
        <w:rPr>
          <w:rFonts w:ascii="Times New Roman" w:hAnsi="Times New Roman" w:cs="Times New Roman"/>
          <w:sz w:val="24"/>
          <w:szCs w:val="24"/>
        </w:rPr>
        <w:t>;</w:t>
      </w:r>
    </w:p>
    <w:p w:rsidR="009F4E16" w:rsidRPr="00F62BAA" w:rsidRDefault="009F4E16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e</w:t>
      </w:r>
      <w:r w:rsidRPr="00F62BAA">
        <w:rPr>
          <w:rFonts w:ascii="Times New Roman" w:hAnsi="Times New Roman" w:cs="Times New Roman"/>
          <w:sz w:val="24"/>
          <w:szCs w:val="24"/>
        </w:rPr>
        <w:t>m t</w:t>
      </w:r>
      <w:r w:rsidR="002C1E6D" w:rsidRPr="00F62BAA">
        <w:rPr>
          <w:rFonts w:ascii="Times New Roman" w:hAnsi="Times New Roman" w:cs="Times New Roman"/>
          <w:sz w:val="24"/>
          <w:szCs w:val="24"/>
        </w:rPr>
        <w:t>errenos ou glebas particulares.</w:t>
      </w:r>
    </w:p>
    <w:p w:rsidR="009F4E16" w:rsidRPr="00F62BAA" w:rsidRDefault="009F4E16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C84C04" w:rsidRPr="00F62BAA">
        <w:rPr>
          <w:rFonts w:ascii="Times New Roman" w:hAnsi="Times New Roman" w:cs="Times New Roman"/>
          <w:sz w:val="24"/>
          <w:szCs w:val="24"/>
        </w:rPr>
        <w:t>ú</w:t>
      </w:r>
      <w:r w:rsidRPr="00F62BAA">
        <w:rPr>
          <w:rFonts w:ascii="Times New Roman" w:hAnsi="Times New Roman" w:cs="Times New Roman"/>
          <w:sz w:val="24"/>
          <w:szCs w:val="24"/>
        </w:rPr>
        <w:t>nico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="0076552B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Pr="00F62BAA">
        <w:rPr>
          <w:rFonts w:ascii="Times New Roman" w:hAnsi="Times New Roman" w:cs="Times New Roman"/>
          <w:sz w:val="24"/>
          <w:szCs w:val="24"/>
        </w:rPr>
        <w:t xml:space="preserve">A </w:t>
      </w:r>
      <w:r w:rsidR="003A77F3" w:rsidRPr="00F62BAA">
        <w:rPr>
          <w:rFonts w:ascii="Times New Roman" w:hAnsi="Times New Roman" w:cs="Times New Roman"/>
          <w:sz w:val="24"/>
          <w:szCs w:val="24"/>
        </w:rPr>
        <w:t xml:space="preserve">implantação de hortas </w:t>
      </w:r>
      <w:r w:rsidR="00103AE8" w:rsidRPr="00F62BAA">
        <w:rPr>
          <w:rFonts w:ascii="Times New Roman" w:hAnsi="Times New Roman" w:cs="Times New Roman"/>
          <w:sz w:val="24"/>
          <w:szCs w:val="24"/>
        </w:rPr>
        <w:t>solidárias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353D1D" w:rsidRPr="00F62BAA">
        <w:rPr>
          <w:rFonts w:ascii="Times New Roman" w:hAnsi="Times New Roman" w:cs="Times New Roman"/>
          <w:sz w:val="24"/>
          <w:szCs w:val="24"/>
        </w:rPr>
        <w:t>em terrenos ou glebas particulares</w:t>
      </w:r>
      <w:r w:rsidRPr="00F62BAA">
        <w:rPr>
          <w:rFonts w:ascii="Times New Roman" w:hAnsi="Times New Roman" w:cs="Times New Roman"/>
          <w:sz w:val="24"/>
          <w:szCs w:val="24"/>
        </w:rPr>
        <w:t xml:space="preserve"> se dará com a </w:t>
      </w:r>
      <w:r w:rsidR="002800A4" w:rsidRPr="00F62BAA">
        <w:rPr>
          <w:rFonts w:ascii="Times New Roman" w:hAnsi="Times New Roman" w:cs="Times New Roman"/>
          <w:sz w:val="24"/>
          <w:szCs w:val="24"/>
        </w:rPr>
        <w:t>anuência formal do proprietário.</w:t>
      </w:r>
    </w:p>
    <w:p w:rsidR="00585761" w:rsidRPr="00F62BAA" w:rsidRDefault="00585761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E2576E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Art. </w:t>
      </w:r>
      <w:r w:rsidR="009F4E16" w:rsidRPr="00F62BAA">
        <w:rPr>
          <w:rFonts w:ascii="Times New Roman" w:hAnsi="Times New Roman" w:cs="Times New Roman"/>
          <w:sz w:val="24"/>
          <w:szCs w:val="24"/>
        </w:rPr>
        <w:t>3</w:t>
      </w:r>
      <w:r w:rsidR="00080363" w:rsidRPr="00F62BAA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Define-se como Horta </w:t>
      </w:r>
      <w:r w:rsidR="00063FDC" w:rsidRPr="00F62BAA">
        <w:rPr>
          <w:rFonts w:ascii="Times New Roman" w:hAnsi="Times New Roman" w:cs="Times New Roman"/>
          <w:sz w:val="24"/>
          <w:szCs w:val="24"/>
        </w:rPr>
        <w:t>Solidária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o imóvel público ou privado</w:t>
      </w:r>
      <w:r w:rsidR="00B5202B">
        <w:rPr>
          <w:rFonts w:ascii="Times New Roman" w:hAnsi="Times New Roman" w:cs="Times New Roman"/>
          <w:sz w:val="24"/>
          <w:szCs w:val="24"/>
        </w:rPr>
        <w:t>,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devidamente cadastrado e aprovado </w:t>
      </w:r>
      <w:r w:rsidR="008C5F6A">
        <w:rPr>
          <w:rFonts w:ascii="Times New Roman" w:hAnsi="Times New Roman" w:cs="Times New Roman"/>
          <w:sz w:val="24"/>
          <w:szCs w:val="24"/>
        </w:rPr>
        <w:t>na</w:t>
      </w:r>
      <w:r w:rsidR="00E8569F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43701B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="00E8569F" w:rsidRPr="00F62BAA">
        <w:rPr>
          <w:rFonts w:ascii="Times New Roman" w:hAnsi="Times New Roman" w:cs="Times New Roman"/>
          <w:sz w:val="24"/>
          <w:szCs w:val="24"/>
        </w:rPr>
        <w:t xml:space="preserve">, especialmente 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para a finalidade de horta solidária, que </w:t>
      </w:r>
      <w:r w:rsidR="00E8569F" w:rsidRPr="00F62BAA">
        <w:rPr>
          <w:rFonts w:ascii="Times New Roman" w:hAnsi="Times New Roman" w:cs="Times New Roman"/>
          <w:sz w:val="24"/>
          <w:szCs w:val="24"/>
        </w:rPr>
        <w:t>disponha</w:t>
      </w:r>
      <w:r w:rsidR="004A49E7" w:rsidRPr="00F62BAA">
        <w:rPr>
          <w:rFonts w:ascii="Times New Roman" w:hAnsi="Times New Roman" w:cs="Times New Roman"/>
          <w:sz w:val="24"/>
          <w:szCs w:val="24"/>
        </w:rPr>
        <w:t xml:space="preserve"> de</w:t>
      </w:r>
      <w:r w:rsidRPr="00F62BAA">
        <w:rPr>
          <w:rFonts w:ascii="Times New Roman" w:hAnsi="Times New Roman" w:cs="Times New Roman"/>
          <w:sz w:val="24"/>
          <w:szCs w:val="24"/>
        </w:rPr>
        <w:t>:</w:t>
      </w:r>
    </w:p>
    <w:p w:rsidR="00A55DC6" w:rsidRDefault="006A5C49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 –</w:t>
      </w:r>
      <w:r w:rsidR="00A55DC6">
        <w:rPr>
          <w:rFonts w:ascii="Times New Roman" w:hAnsi="Times New Roman" w:cs="Times New Roman"/>
          <w:sz w:val="24"/>
          <w:szCs w:val="24"/>
        </w:rPr>
        <w:t xml:space="preserve"> á</w:t>
      </w:r>
      <w:r w:rsidR="00E2576E" w:rsidRPr="00F62BAA">
        <w:rPr>
          <w:rFonts w:ascii="Times New Roman" w:hAnsi="Times New Roman" w:cs="Times New Roman"/>
          <w:sz w:val="24"/>
          <w:szCs w:val="24"/>
        </w:rPr>
        <w:t>rea superficial de 200</w:t>
      </w:r>
      <w:r w:rsidR="003C11BE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E2576E" w:rsidRPr="00F62BAA">
        <w:rPr>
          <w:rFonts w:ascii="Times New Roman" w:hAnsi="Times New Roman" w:cs="Times New Roman"/>
          <w:sz w:val="24"/>
          <w:szCs w:val="24"/>
        </w:rPr>
        <w:t>m</w:t>
      </w:r>
      <w:r w:rsidR="00E2576E" w:rsidRPr="00B520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(duz</w:t>
      </w:r>
      <w:r w:rsidR="00080363" w:rsidRPr="00F62BAA">
        <w:rPr>
          <w:rFonts w:ascii="Times New Roman" w:hAnsi="Times New Roman" w:cs="Times New Roman"/>
          <w:sz w:val="24"/>
          <w:szCs w:val="24"/>
        </w:rPr>
        <w:t>entos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metros quadrados) a 10.000</w:t>
      </w:r>
      <w:r w:rsidR="003C11BE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E2576E" w:rsidRPr="00F62BAA">
        <w:rPr>
          <w:rFonts w:ascii="Times New Roman" w:hAnsi="Times New Roman" w:cs="Times New Roman"/>
          <w:sz w:val="24"/>
          <w:szCs w:val="24"/>
        </w:rPr>
        <w:t>m</w:t>
      </w:r>
      <w:r w:rsidR="00E2576E" w:rsidRPr="00B520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(dez mil metros quadrados)</w:t>
      </w:r>
      <w:r w:rsidR="00CD3BDD">
        <w:rPr>
          <w:rFonts w:ascii="Times New Roman" w:hAnsi="Times New Roman" w:cs="Times New Roman"/>
          <w:sz w:val="24"/>
          <w:szCs w:val="24"/>
        </w:rPr>
        <w:t>, que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não contenha con</w:t>
      </w:r>
      <w:r w:rsidR="00475865" w:rsidRPr="00F62BAA">
        <w:rPr>
          <w:rFonts w:ascii="Times New Roman" w:hAnsi="Times New Roman" w:cs="Times New Roman"/>
          <w:sz w:val="24"/>
          <w:szCs w:val="24"/>
        </w:rPr>
        <w:t>strução de natureza permanente;</w:t>
      </w:r>
    </w:p>
    <w:p w:rsidR="00A55DC6" w:rsidRDefault="00E2576E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</w:t>
      </w:r>
      <w:r w:rsidR="006A5C49" w:rsidRPr="00F62BAA">
        <w:rPr>
          <w:rFonts w:ascii="Times New Roman" w:hAnsi="Times New Roman" w:cs="Times New Roman"/>
          <w:sz w:val="24"/>
          <w:szCs w:val="24"/>
        </w:rPr>
        <w:t>I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m</w:t>
      </w:r>
      <w:r w:rsidRPr="00F62BAA">
        <w:rPr>
          <w:rFonts w:ascii="Times New Roman" w:hAnsi="Times New Roman" w:cs="Times New Roman"/>
          <w:sz w:val="24"/>
          <w:szCs w:val="24"/>
        </w:rPr>
        <w:t xml:space="preserve">ais de 70% (setenta por cento) da área total do </w:t>
      </w:r>
      <w:r w:rsidR="00063FDC" w:rsidRPr="00F62BAA">
        <w:rPr>
          <w:rFonts w:ascii="Times New Roman" w:hAnsi="Times New Roman" w:cs="Times New Roman"/>
          <w:sz w:val="24"/>
          <w:szCs w:val="24"/>
        </w:rPr>
        <w:t>terreno</w:t>
      </w:r>
      <w:r w:rsidR="006A5C49" w:rsidRPr="00F62BAA">
        <w:rPr>
          <w:rFonts w:ascii="Times New Roman" w:hAnsi="Times New Roman" w:cs="Times New Roman"/>
          <w:sz w:val="24"/>
          <w:szCs w:val="24"/>
        </w:rPr>
        <w:t xml:space="preserve"> utilizada</w:t>
      </w:r>
      <w:r w:rsidR="004A49E7" w:rsidRPr="00F62BAA">
        <w:rPr>
          <w:rFonts w:ascii="Times New Roman" w:hAnsi="Times New Roman" w:cs="Times New Roman"/>
          <w:sz w:val="24"/>
          <w:szCs w:val="24"/>
        </w:rPr>
        <w:t xml:space="preserve"> para o cultivo</w:t>
      </w:r>
      <w:r w:rsidRPr="00F62BAA">
        <w:rPr>
          <w:rFonts w:ascii="Times New Roman" w:hAnsi="Times New Roman" w:cs="Times New Roman"/>
          <w:sz w:val="24"/>
          <w:szCs w:val="24"/>
        </w:rPr>
        <w:t>;</w:t>
      </w:r>
    </w:p>
    <w:p w:rsidR="00E2576E" w:rsidRPr="00F62BAA" w:rsidRDefault="00E2576E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</w:t>
      </w:r>
      <w:r w:rsidR="0000668D" w:rsidRPr="00F62BAA">
        <w:rPr>
          <w:rFonts w:ascii="Times New Roman" w:hAnsi="Times New Roman" w:cs="Times New Roman"/>
          <w:sz w:val="24"/>
          <w:szCs w:val="24"/>
        </w:rPr>
        <w:t>II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c</w:t>
      </w:r>
      <w:r w:rsidRPr="00F62BAA">
        <w:rPr>
          <w:rFonts w:ascii="Times New Roman" w:hAnsi="Times New Roman" w:cs="Times New Roman"/>
          <w:sz w:val="24"/>
          <w:szCs w:val="24"/>
        </w:rPr>
        <w:t>ultiv</w:t>
      </w:r>
      <w:r w:rsidR="0000668D" w:rsidRPr="00F62BAA">
        <w:rPr>
          <w:rFonts w:ascii="Times New Roman" w:hAnsi="Times New Roman" w:cs="Times New Roman"/>
          <w:sz w:val="24"/>
          <w:szCs w:val="24"/>
        </w:rPr>
        <w:t>os</w:t>
      </w:r>
      <w:r w:rsidRPr="00F62BAA">
        <w:rPr>
          <w:rFonts w:ascii="Times New Roman" w:hAnsi="Times New Roman" w:cs="Times New Roman"/>
          <w:sz w:val="24"/>
          <w:szCs w:val="24"/>
        </w:rPr>
        <w:t xml:space="preserve"> anua</w:t>
      </w:r>
      <w:r w:rsidR="0000668D" w:rsidRPr="00F62BAA">
        <w:rPr>
          <w:rFonts w:ascii="Times New Roman" w:hAnsi="Times New Roman" w:cs="Times New Roman"/>
          <w:sz w:val="24"/>
          <w:szCs w:val="24"/>
        </w:rPr>
        <w:t>is</w:t>
      </w:r>
      <w:r w:rsidR="00103AE8" w:rsidRPr="00F62BAA">
        <w:rPr>
          <w:rFonts w:ascii="Times New Roman" w:hAnsi="Times New Roman" w:cs="Times New Roman"/>
          <w:sz w:val="24"/>
          <w:szCs w:val="24"/>
        </w:rPr>
        <w:t xml:space="preserve"> e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43701B" w:rsidRPr="00F62BAA">
        <w:rPr>
          <w:rFonts w:ascii="Times New Roman" w:hAnsi="Times New Roman" w:cs="Times New Roman"/>
          <w:sz w:val="24"/>
          <w:szCs w:val="24"/>
        </w:rPr>
        <w:t>ininterruptos</w:t>
      </w:r>
      <w:r w:rsidR="0000668D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4A49E7" w:rsidRPr="00F62BAA">
        <w:rPr>
          <w:rFonts w:ascii="Times New Roman" w:hAnsi="Times New Roman" w:cs="Times New Roman"/>
          <w:sz w:val="24"/>
          <w:szCs w:val="24"/>
        </w:rPr>
        <w:t>d</w:t>
      </w:r>
      <w:r w:rsidR="0000668D" w:rsidRPr="00F62BAA">
        <w:rPr>
          <w:rFonts w:ascii="Times New Roman" w:hAnsi="Times New Roman" w:cs="Times New Roman"/>
          <w:sz w:val="24"/>
          <w:szCs w:val="24"/>
        </w:rPr>
        <w:t>e</w:t>
      </w:r>
      <w:r w:rsidR="00B5202B">
        <w:rPr>
          <w:rFonts w:ascii="Times New Roman" w:hAnsi="Times New Roman" w:cs="Times New Roman"/>
          <w:sz w:val="24"/>
          <w:szCs w:val="24"/>
        </w:rPr>
        <w:t>,</w:t>
      </w:r>
      <w:r w:rsidRPr="00F62BAA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B5202B">
        <w:rPr>
          <w:rFonts w:ascii="Times New Roman" w:hAnsi="Times New Roman" w:cs="Times New Roman"/>
          <w:sz w:val="24"/>
          <w:szCs w:val="24"/>
        </w:rPr>
        <w:t>,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3739E" w:rsidRPr="00F62BAA">
        <w:rPr>
          <w:rFonts w:ascii="Times New Roman" w:hAnsi="Times New Roman" w:cs="Times New Roman"/>
          <w:sz w:val="24"/>
          <w:szCs w:val="24"/>
        </w:rPr>
        <w:t>0</w:t>
      </w:r>
      <w:r w:rsidRPr="00F62BAA">
        <w:rPr>
          <w:rFonts w:ascii="Times New Roman" w:hAnsi="Times New Roman" w:cs="Times New Roman"/>
          <w:sz w:val="24"/>
          <w:szCs w:val="24"/>
        </w:rPr>
        <w:t>2 (duas) espécies distintas de hortaliças</w:t>
      </w:r>
      <w:r w:rsidR="00287352" w:rsidRPr="00F62BAA">
        <w:rPr>
          <w:rFonts w:ascii="Times New Roman" w:hAnsi="Times New Roman" w:cs="Times New Roman"/>
          <w:sz w:val="24"/>
          <w:szCs w:val="24"/>
        </w:rPr>
        <w:t>.</w:t>
      </w:r>
    </w:p>
    <w:p w:rsidR="00E2576E" w:rsidRPr="00F62BAA" w:rsidRDefault="00A55DC6" w:rsidP="00B5202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</w:t>
      </w:r>
      <w:r w:rsidR="00E2576E" w:rsidRPr="00F62BAA">
        <w:rPr>
          <w:rFonts w:ascii="Times New Roman" w:hAnsi="Times New Roman" w:cs="Times New Roman"/>
          <w:sz w:val="24"/>
          <w:szCs w:val="24"/>
        </w:rPr>
        <w:t>nico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O benefício de que trata esta lei também poderá ser concedido nas hipóteses de dois ou mais imóveis contíguos a serem explorados como hortas</w:t>
      </w:r>
      <w:r w:rsidR="00103AE8" w:rsidRPr="00F62BAA">
        <w:rPr>
          <w:rFonts w:ascii="Times New Roman" w:hAnsi="Times New Roman" w:cs="Times New Roman"/>
          <w:sz w:val="24"/>
          <w:szCs w:val="24"/>
        </w:rPr>
        <w:t xml:space="preserve"> solidárias</w:t>
      </w:r>
      <w:r w:rsidR="00E2576E" w:rsidRPr="00F62BAA">
        <w:rPr>
          <w:rFonts w:ascii="Times New Roman" w:hAnsi="Times New Roman" w:cs="Times New Roman"/>
          <w:sz w:val="24"/>
          <w:szCs w:val="24"/>
        </w:rPr>
        <w:t xml:space="preserve"> por um mesmo produtor, desde que, além dos requisitos previstos nesta </w:t>
      </w:r>
      <w:r w:rsidR="00B5202B">
        <w:rPr>
          <w:rFonts w:ascii="Times New Roman" w:hAnsi="Times New Roman" w:cs="Times New Roman"/>
          <w:sz w:val="24"/>
          <w:szCs w:val="24"/>
        </w:rPr>
        <w:t>L</w:t>
      </w:r>
      <w:r w:rsidR="00E2576E" w:rsidRPr="00F62BAA">
        <w:rPr>
          <w:rFonts w:ascii="Times New Roman" w:hAnsi="Times New Roman" w:cs="Times New Roman"/>
          <w:sz w:val="24"/>
          <w:szCs w:val="24"/>
        </w:rPr>
        <w:t>ei, suas áreas, somadas, atendam o estabeleci</w:t>
      </w:r>
      <w:r w:rsidR="00080363" w:rsidRPr="00F62BAA">
        <w:rPr>
          <w:rFonts w:ascii="Times New Roman" w:hAnsi="Times New Roman" w:cs="Times New Roman"/>
          <w:sz w:val="24"/>
          <w:szCs w:val="24"/>
        </w:rPr>
        <w:t>do no inciso I deste artigo.</w:t>
      </w:r>
    </w:p>
    <w:p w:rsidR="00585761" w:rsidRPr="00F62BAA" w:rsidRDefault="00585761" w:rsidP="00B5202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E85" w:rsidRPr="00F62BAA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9F4E16" w:rsidRPr="00F62BAA">
        <w:rPr>
          <w:rFonts w:ascii="Times New Roman" w:hAnsi="Times New Roman" w:cs="Times New Roman"/>
          <w:sz w:val="24"/>
          <w:szCs w:val="24"/>
        </w:rPr>
        <w:t>4</w:t>
      </w:r>
      <w:r w:rsidRPr="00F62BAA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Cada área poderá ser trabalhada por uma pessoa ou por um grupo de pessoas, que se cadastrarão individualmente ou coletivamente </w:t>
      </w:r>
      <w:r w:rsidR="00E935ED">
        <w:rPr>
          <w:rFonts w:ascii="Times New Roman" w:hAnsi="Times New Roman" w:cs="Times New Roman"/>
          <w:sz w:val="24"/>
          <w:szCs w:val="24"/>
        </w:rPr>
        <w:t>na</w:t>
      </w:r>
      <w:r w:rsidR="00984D80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D3D9C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="001968FB" w:rsidRPr="00F62BAA">
        <w:rPr>
          <w:rFonts w:ascii="Times New Roman" w:hAnsi="Times New Roman" w:cs="Times New Roman"/>
          <w:sz w:val="24"/>
          <w:szCs w:val="24"/>
        </w:rPr>
        <w:t>.</w:t>
      </w:r>
    </w:p>
    <w:p w:rsidR="00585761" w:rsidRPr="00F62BAA" w:rsidRDefault="00585761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5º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O requerimento de cadastro de imóvel para a finalidade </w:t>
      </w:r>
      <w:r w:rsidR="00156FCA" w:rsidRPr="00F62BAA">
        <w:rPr>
          <w:rFonts w:ascii="Times New Roman" w:hAnsi="Times New Roman" w:cs="Times New Roman"/>
          <w:sz w:val="24"/>
          <w:szCs w:val="24"/>
        </w:rPr>
        <w:t xml:space="preserve">de </w:t>
      </w:r>
      <w:r w:rsidRPr="00F62BAA">
        <w:rPr>
          <w:rFonts w:ascii="Times New Roman" w:hAnsi="Times New Roman" w:cs="Times New Roman"/>
          <w:sz w:val="24"/>
          <w:szCs w:val="24"/>
        </w:rPr>
        <w:t>horta solidária deve</w:t>
      </w:r>
      <w:r w:rsidR="004A49E7" w:rsidRPr="00F62BAA">
        <w:rPr>
          <w:rFonts w:ascii="Times New Roman" w:hAnsi="Times New Roman" w:cs="Times New Roman"/>
          <w:sz w:val="24"/>
          <w:szCs w:val="24"/>
        </w:rPr>
        <w:t>rá</w:t>
      </w:r>
      <w:r w:rsidRPr="00F62BAA">
        <w:rPr>
          <w:rFonts w:ascii="Times New Roman" w:hAnsi="Times New Roman" w:cs="Times New Roman"/>
          <w:sz w:val="24"/>
          <w:szCs w:val="24"/>
        </w:rPr>
        <w:t xml:space="preserve"> ser protocolado por meio de formulário próprio na </w:t>
      </w:r>
      <w:r w:rsidR="0043701B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="00156FCA" w:rsidRPr="00F62BAA">
        <w:rPr>
          <w:rFonts w:ascii="Times New Roman" w:hAnsi="Times New Roman" w:cs="Times New Roman"/>
          <w:sz w:val="24"/>
          <w:szCs w:val="24"/>
        </w:rPr>
        <w:t>, onde a C</w:t>
      </w:r>
      <w:r w:rsidRPr="00F62BAA">
        <w:rPr>
          <w:rFonts w:ascii="Times New Roman" w:hAnsi="Times New Roman" w:cs="Times New Roman"/>
          <w:sz w:val="24"/>
          <w:szCs w:val="24"/>
        </w:rPr>
        <w:t>omissão Gestora do Programa</w:t>
      </w:r>
      <w:r w:rsidR="00156FCA" w:rsidRPr="00F62BAA">
        <w:rPr>
          <w:rFonts w:ascii="Times New Roman" w:hAnsi="Times New Roman" w:cs="Times New Roman"/>
          <w:sz w:val="24"/>
          <w:szCs w:val="24"/>
        </w:rPr>
        <w:t xml:space="preserve"> analisará o pleito e</w:t>
      </w:r>
      <w:r w:rsidR="00EE5FEB">
        <w:rPr>
          <w:rFonts w:ascii="Times New Roman" w:hAnsi="Times New Roman" w:cs="Times New Roman"/>
          <w:sz w:val="24"/>
          <w:szCs w:val="24"/>
        </w:rPr>
        <w:t>,</w:t>
      </w:r>
      <w:r w:rsidR="00EE5FEB" w:rsidRPr="00EE5FEB">
        <w:t xml:space="preserve"> </w:t>
      </w:r>
      <w:r w:rsidR="00EE5FEB" w:rsidRPr="00EE5FEB">
        <w:rPr>
          <w:rFonts w:ascii="Times New Roman" w:hAnsi="Times New Roman" w:cs="Times New Roman"/>
          <w:sz w:val="24"/>
          <w:szCs w:val="24"/>
        </w:rPr>
        <w:t>para o correto enquadramento do imóvel no programa municipal</w:t>
      </w:r>
      <w:r w:rsidR="00EE5FEB">
        <w:rPr>
          <w:rFonts w:ascii="Times New Roman" w:hAnsi="Times New Roman" w:cs="Times New Roman"/>
          <w:sz w:val="24"/>
          <w:szCs w:val="24"/>
        </w:rPr>
        <w:t>,</w:t>
      </w:r>
      <w:r w:rsidR="00156FCA" w:rsidRPr="00F62BAA">
        <w:rPr>
          <w:rFonts w:ascii="Times New Roman" w:hAnsi="Times New Roman" w:cs="Times New Roman"/>
          <w:sz w:val="24"/>
          <w:szCs w:val="24"/>
        </w:rPr>
        <w:t xml:space="preserve"> p</w:t>
      </w:r>
      <w:r w:rsidRPr="00F62BAA">
        <w:rPr>
          <w:rFonts w:ascii="Times New Roman" w:hAnsi="Times New Roman" w:cs="Times New Roman"/>
          <w:sz w:val="24"/>
          <w:szCs w:val="24"/>
        </w:rPr>
        <w:t>oderá solicitar informações complementares</w:t>
      </w:r>
      <w:r w:rsidR="00E935ED">
        <w:rPr>
          <w:rFonts w:ascii="Times New Roman" w:hAnsi="Times New Roman" w:cs="Times New Roman"/>
          <w:sz w:val="24"/>
          <w:szCs w:val="24"/>
        </w:rPr>
        <w:t>.</w:t>
      </w:r>
    </w:p>
    <w:p w:rsidR="00A55DC6" w:rsidRDefault="009F4E16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Parágrafo único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="0076552B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Pr="00F62BAA">
        <w:rPr>
          <w:rFonts w:ascii="Times New Roman" w:hAnsi="Times New Roman" w:cs="Times New Roman"/>
          <w:sz w:val="24"/>
          <w:szCs w:val="24"/>
        </w:rPr>
        <w:t xml:space="preserve">Aprovado o pedido de que trata o Caput deste artigo, a </w:t>
      </w:r>
      <w:r w:rsidR="006D3D9C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Pr="00F62BAA">
        <w:rPr>
          <w:rFonts w:ascii="Times New Roman" w:hAnsi="Times New Roman" w:cs="Times New Roman"/>
          <w:sz w:val="24"/>
          <w:szCs w:val="24"/>
        </w:rPr>
        <w:t xml:space="preserve"> expedirá ato, do qual se dará ciência incontinenti ao cidadão-requerente indicado como responsável.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Art. 6º O requerimento de cadastro de beneficiário de horta solidária deve ser protocolado por meio de formulário próprio na </w:t>
      </w:r>
      <w:r w:rsidR="0043701B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Pr="00F62BAA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>deverá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 constar </w:t>
      </w:r>
      <w:r w:rsidR="007A2CFE" w:rsidRPr="00F62BAA">
        <w:rPr>
          <w:rFonts w:ascii="Times New Roman" w:hAnsi="Times New Roman" w:cs="Times New Roman"/>
          <w:sz w:val="24"/>
          <w:szCs w:val="24"/>
        </w:rPr>
        <w:t>os seguintes documentos anexos:</w:t>
      </w:r>
    </w:p>
    <w:p w:rsidR="00A55DC6" w:rsidRDefault="007A2CFE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e</w:t>
      </w:r>
      <w:r w:rsidR="00682653" w:rsidRPr="00F62BAA">
        <w:rPr>
          <w:rFonts w:ascii="Times New Roman" w:hAnsi="Times New Roman" w:cs="Times New Roman"/>
          <w:sz w:val="24"/>
          <w:szCs w:val="24"/>
        </w:rPr>
        <w:t xml:space="preserve">m se tratando de imóvel particular, os interessados deverão providenciar </w:t>
      </w:r>
      <w:r w:rsidR="004C25D9" w:rsidRPr="00F62BAA">
        <w:rPr>
          <w:rFonts w:ascii="Times New Roman" w:hAnsi="Times New Roman" w:cs="Times New Roman"/>
          <w:sz w:val="24"/>
          <w:szCs w:val="24"/>
        </w:rPr>
        <w:t>instrumento jurídico formal hábil a comprovar a autorização do respectivo proprietário</w:t>
      </w:r>
      <w:r w:rsidR="004E2958" w:rsidRPr="00F62BAA">
        <w:rPr>
          <w:rFonts w:ascii="Times New Roman" w:hAnsi="Times New Roman" w:cs="Times New Roman"/>
          <w:sz w:val="24"/>
          <w:szCs w:val="24"/>
        </w:rPr>
        <w:t>,</w:t>
      </w:r>
      <w:r w:rsidR="004C25D9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4E2958" w:rsidRPr="00F62BAA">
        <w:rPr>
          <w:rFonts w:ascii="Times New Roman" w:hAnsi="Times New Roman" w:cs="Times New Roman"/>
          <w:sz w:val="24"/>
          <w:szCs w:val="24"/>
        </w:rPr>
        <w:t xml:space="preserve">a título de cessão gratuita, </w:t>
      </w:r>
      <w:r w:rsidR="00862038" w:rsidRPr="00F62BAA">
        <w:rPr>
          <w:rFonts w:ascii="Times New Roman" w:hAnsi="Times New Roman" w:cs="Times New Roman"/>
          <w:sz w:val="24"/>
          <w:szCs w:val="24"/>
        </w:rPr>
        <w:t>com o propósito de</w:t>
      </w:r>
      <w:r w:rsidR="004C25D9" w:rsidRPr="00F62BAA">
        <w:rPr>
          <w:rFonts w:ascii="Times New Roman" w:hAnsi="Times New Roman" w:cs="Times New Roman"/>
          <w:sz w:val="24"/>
          <w:szCs w:val="24"/>
        </w:rPr>
        <w:t xml:space="preserve"> uso do imóvel para a finalidade de horta solidária com prazo mínimo de 01 (um) ano, acompanhado de título justo que comprove o seu domínio sobre a área, que não poderá ser inferior a </w:t>
      </w:r>
      <w:r w:rsidR="00D07649" w:rsidRPr="00F62BAA">
        <w:rPr>
          <w:rFonts w:ascii="Times New Roman" w:hAnsi="Times New Roman" w:cs="Times New Roman"/>
          <w:sz w:val="24"/>
          <w:szCs w:val="24"/>
        </w:rPr>
        <w:t>0</w:t>
      </w:r>
      <w:r w:rsidR="004C25D9" w:rsidRPr="00F62BAA">
        <w:rPr>
          <w:rFonts w:ascii="Times New Roman" w:hAnsi="Times New Roman" w:cs="Times New Roman"/>
          <w:sz w:val="24"/>
          <w:szCs w:val="24"/>
        </w:rPr>
        <w:t>3 (três) anos, em caso de terrenos particulares;</w:t>
      </w:r>
    </w:p>
    <w:p w:rsidR="00A55DC6" w:rsidRDefault="00682653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e</w:t>
      </w:r>
      <w:r w:rsidRPr="00F62BAA">
        <w:rPr>
          <w:rFonts w:ascii="Times New Roman" w:hAnsi="Times New Roman" w:cs="Times New Roman"/>
          <w:sz w:val="24"/>
          <w:szCs w:val="24"/>
        </w:rPr>
        <w:t xml:space="preserve">m se tratando de área pública municipal, os interessados diligenciarão, previamente, </w:t>
      </w:r>
      <w:r w:rsidR="00E935ED">
        <w:rPr>
          <w:rFonts w:ascii="Times New Roman" w:hAnsi="Times New Roman" w:cs="Times New Roman"/>
          <w:sz w:val="24"/>
          <w:szCs w:val="24"/>
        </w:rPr>
        <w:t>à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D3D9C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Pr="00F62BAA">
        <w:rPr>
          <w:rFonts w:ascii="Times New Roman" w:hAnsi="Times New Roman" w:cs="Times New Roman"/>
          <w:sz w:val="24"/>
          <w:szCs w:val="24"/>
        </w:rPr>
        <w:t xml:space="preserve">, para que esta apresente brevíssimo laudo de verificação, pelo qual se avaliará as condições fundiárias do imóvel e do atendimento às diretrizes do Termo de Cooperação </w:t>
      </w:r>
      <w:r w:rsidR="00503206" w:rsidRPr="00F62BAA">
        <w:rPr>
          <w:rFonts w:ascii="Times New Roman" w:hAnsi="Times New Roman" w:cs="Times New Roman"/>
          <w:sz w:val="24"/>
          <w:szCs w:val="24"/>
        </w:rPr>
        <w:t xml:space="preserve">a ser </w:t>
      </w:r>
      <w:r w:rsidRPr="00F62BAA">
        <w:rPr>
          <w:rFonts w:ascii="Times New Roman" w:hAnsi="Times New Roman" w:cs="Times New Roman"/>
          <w:sz w:val="24"/>
          <w:szCs w:val="24"/>
        </w:rPr>
        <w:t>firmado entre a Prefeitura Municipal de Patos de Minas</w:t>
      </w:r>
      <w:r w:rsidR="00503206" w:rsidRPr="00F62BAA">
        <w:rPr>
          <w:rFonts w:ascii="Times New Roman" w:hAnsi="Times New Roman" w:cs="Times New Roman"/>
          <w:sz w:val="24"/>
          <w:szCs w:val="24"/>
        </w:rPr>
        <w:t xml:space="preserve"> e o beneficiário de horta solidária</w:t>
      </w:r>
      <w:r w:rsidRPr="00F62BAA">
        <w:rPr>
          <w:rFonts w:ascii="Times New Roman" w:hAnsi="Times New Roman" w:cs="Times New Roman"/>
          <w:sz w:val="24"/>
          <w:szCs w:val="24"/>
        </w:rPr>
        <w:t>;</w:t>
      </w:r>
    </w:p>
    <w:p w:rsidR="00A55DC6" w:rsidRDefault="00682653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I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II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c</w:t>
      </w:r>
      <w:r w:rsidR="00156FCA" w:rsidRPr="00F62BAA">
        <w:rPr>
          <w:rFonts w:ascii="Times New Roman" w:hAnsi="Times New Roman" w:cs="Times New Roman"/>
          <w:sz w:val="24"/>
          <w:szCs w:val="24"/>
        </w:rPr>
        <w:t>roqui com a l</w:t>
      </w:r>
      <w:r w:rsidR="009F4E16" w:rsidRPr="00F62BAA">
        <w:rPr>
          <w:rFonts w:ascii="Times New Roman" w:hAnsi="Times New Roman" w:cs="Times New Roman"/>
          <w:sz w:val="24"/>
          <w:szCs w:val="24"/>
        </w:rPr>
        <w:t xml:space="preserve">ocalização e </w:t>
      </w:r>
      <w:r w:rsidR="00475865" w:rsidRPr="00F62BAA">
        <w:rPr>
          <w:rFonts w:ascii="Times New Roman" w:hAnsi="Times New Roman" w:cs="Times New Roman"/>
          <w:sz w:val="24"/>
          <w:szCs w:val="24"/>
        </w:rPr>
        <w:t xml:space="preserve">a </w:t>
      </w:r>
      <w:r w:rsidR="009F4E16" w:rsidRPr="00F62BAA">
        <w:rPr>
          <w:rFonts w:ascii="Times New Roman" w:hAnsi="Times New Roman" w:cs="Times New Roman"/>
          <w:sz w:val="24"/>
          <w:szCs w:val="24"/>
        </w:rPr>
        <w:t>caracterização da área pretendida para ser utilizada no programa</w:t>
      </w:r>
      <w:r w:rsidR="007A2CFE" w:rsidRPr="00F62BAA">
        <w:rPr>
          <w:rFonts w:ascii="Times New Roman" w:hAnsi="Times New Roman" w:cs="Times New Roman"/>
          <w:sz w:val="24"/>
          <w:szCs w:val="24"/>
        </w:rPr>
        <w:t>;</w:t>
      </w:r>
    </w:p>
    <w:p w:rsidR="00032D57" w:rsidRPr="00F62BAA" w:rsidRDefault="00682653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V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>t</w:t>
      </w:r>
      <w:r w:rsidR="00156FCA" w:rsidRPr="00F62BAA">
        <w:rPr>
          <w:rFonts w:ascii="Times New Roman" w:hAnsi="Times New Roman" w:cs="Times New Roman"/>
          <w:sz w:val="24"/>
          <w:szCs w:val="24"/>
        </w:rPr>
        <w:t xml:space="preserve">ermo </w:t>
      </w:r>
      <w:r w:rsidR="00032D57" w:rsidRPr="00F62BAA">
        <w:rPr>
          <w:rFonts w:ascii="Times New Roman" w:hAnsi="Times New Roman" w:cs="Times New Roman"/>
          <w:sz w:val="24"/>
          <w:szCs w:val="24"/>
        </w:rPr>
        <w:t>de responsab</w:t>
      </w:r>
      <w:r w:rsidR="00156FCA" w:rsidRPr="00F62BAA">
        <w:rPr>
          <w:rFonts w:ascii="Times New Roman" w:hAnsi="Times New Roman" w:cs="Times New Roman"/>
          <w:sz w:val="24"/>
          <w:szCs w:val="24"/>
        </w:rPr>
        <w:t>ilidade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 pelo pagamento da água utilizada </w:t>
      </w:r>
      <w:r w:rsidR="00032D57" w:rsidRPr="00F62BAA">
        <w:rPr>
          <w:rFonts w:ascii="Times New Roman" w:hAnsi="Times New Roman" w:cs="Times New Roman"/>
          <w:sz w:val="24"/>
          <w:szCs w:val="24"/>
        </w:rPr>
        <w:t>durante</w:t>
      </w:r>
      <w:r w:rsidR="007A2CFE" w:rsidRPr="00F62BAA">
        <w:rPr>
          <w:rFonts w:ascii="Times New Roman" w:hAnsi="Times New Roman" w:cs="Times New Roman"/>
          <w:sz w:val="24"/>
          <w:szCs w:val="24"/>
        </w:rPr>
        <w:t xml:space="preserve"> o período convencionado</w:t>
      </w:r>
      <w:r w:rsidR="00032D57" w:rsidRPr="00F62BAA">
        <w:rPr>
          <w:rFonts w:ascii="Times New Roman" w:hAnsi="Times New Roman" w:cs="Times New Roman"/>
          <w:sz w:val="24"/>
          <w:szCs w:val="24"/>
        </w:rPr>
        <w:t>.</w:t>
      </w:r>
    </w:p>
    <w:p w:rsidR="00A55DC6" w:rsidRDefault="00A55DC6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</w:t>
      </w:r>
      <w:r w:rsidR="00032D57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E935ED">
        <w:rPr>
          <w:rFonts w:ascii="Times New Roman" w:hAnsi="Times New Roman" w:cs="Times New Roman"/>
          <w:sz w:val="24"/>
          <w:szCs w:val="24"/>
        </w:rPr>
        <w:t>P</w:t>
      </w:r>
      <w:r w:rsidR="00E935ED" w:rsidRPr="00E935ED">
        <w:rPr>
          <w:rFonts w:ascii="Times New Roman" w:hAnsi="Times New Roman" w:cs="Times New Roman"/>
          <w:sz w:val="24"/>
          <w:szCs w:val="24"/>
        </w:rPr>
        <w:t>ara o correto enquadramento dos int</w:t>
      </w:r>
      <w:r w:rsidR="00E935ED">
        <w:rPr>
          <w:rFonts w:ascii="Times New Roman" w:hAnsi="Times New Roman" w:cs="Times New Roman"/>
          <w:sz w:val="24"/>
          <w:szCs w:val="24"/>
        </w:rPr>
        <w:t>eressados no programa municipal, a</w:t>
      </w:r>
      <w:r w:rsidR="00032D57" w:rsidRPr="00F62BAA">
        <w:rPr>
          <w:rFonts w:ascii="Times New Roman" w:hAnsi="Times New Roman" w:cs="Times New Roman"/>
          <w:sz w:val="24"/>
          <w:szCs w:val="24"/>
        </w:rPr>
        <w:t xml:space="preserve"> Comissão Gestora do Programa </w:t>
      </w:r>
      <w:r w:rsidR="009F4E16" w:rsidRPr="00F62BAA">
        <w:rPr>
          <w:rFonts w:ascii="Times New Roman" w:hAnsi="Times New Roman" w:cs="Times New Roman"/>
          <w:sz w:val="24"/>
          <w:szCs w:val="24"/>
        </w:rPr>
        <w:t>poderá solic</w:t>
      </w:r>
      <w:r w:rsidR="00E935ED">
        <w:rPr>
          <w:rFonts w:ascii="Times New Roman" w:hAnsi="Times New Roman" w:cs="Times New Roman"/>
          <w:sz w:val="24"/>
          <w:szCs w:val="24"/>
        </w:rPr>
        <w:t>itar informações complementares.</w:t>
      </w:r>
      <w:r w:rsidR="00231158" w:rsidRPr="00F62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DC6" w:rsidRDefault="007A2CFE" w:rsidP="00E935ED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§ </w:t>
      </w:r>
      <w:r w:rsidR="00032D57" w:rsidRPr="00F62BAA">
        <w:rPr>
          <w:rFonts w:ascii="Times New Roman" w:hAnsi="Times New Roman" w:cs="Times New Roman"/>
          <w:sz w:val="24"/>
          <w:szCs w:val="24"/>
        </w:rPr>
        <w:t>2</w:t>
      </w:r>
      <w:r w:rsidRPr="00F62BAA">
        <w:rPr>
          <w:rFonts w:ascii="Times New Roman" w:hAnsi="Times New Roman" w:cs="Times New Roman"/>
          <w:sz w:val="24"/>
          <w:szCs w:val="24"/>
        </w:rPr>
        <w:t xml:space="preserve">º </w:t>
      </w:r>
      <w:r w:rsidR="00475865" w:rsidRPr="00F62BAA">
        <w:rPr>
          <w:rFonts w:ascii="Times New Roman" w:hAnsi="Times New Roman" w:cs="Times New Roman"/>
          <w:sz w:val="24"/>
          <w:szCs w:val="24"/>
        </w:rPr>
        <w:t xml:space="preserve">Aprovado o pedido de que trata o </w:t>
      </w:r>
      <w:r w:rsidR="00B842B0">
        <w:rPr>
          <w:rFonts w:ascii="Times New Roman" w:hAnsi="Times New Roman" w:cs="Times New Roman"/>
          <w:sz w:val="24"/>
          <w:szCs w:val="24"/>
        </w:rPr>
        <w:t>c</w:t>
      </w:r>
      <w:r w:rsidR="00475865" w:rsidRPr="00F62BAA">
        <w:rPr>
          <w:rFonts w:ascii="Times New Roman" w:hAnsi="Times New Roman" w:cs="Times New Roman"/>
          <w:sz w:val="24"/>
          <w:szCs w:val="24"/>
        </w:rPr>
        <w:t xml:space="preserve">aput deste artigo, a </w:t>
      </w:r>
      <w:r w:rsidR="006D3D9C" w:rsidRPr="00F62BAA">
        <w:rPr>
          <w:rFonts w:ascii="Times New Roman" w:hAnsi="Times New Roman" w:cs="Times New Roman"/>
          <w:sz w:val="24"/>
          <w:szCs w:val="24"/>
        </w:rPr>
        <w:t>Prefeitura Municipal de Patos de Minas</w:t>
      </w:r>
      <w:r w:rsidR="00475865" w:rsidRPr="00F62BAA">
        <w:rPr>
          <w:rFonts w:ascii="Times New Roman" w:hAnsi="Times New Roman" w:cs="Times New Roman"/>
          <w:sz w:val="24"/>
          <w:szCs w:val="24"/>
        </w:rPr>
        <w:t xml:space="preserve"> expedirá ato, do qual se dará ciência incontinenti ao cidadão-requerente indicado como responsável.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32533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Art. </w:t>
      </w:r>
      <w:r w:rsidR="00032D57" w:rsidRPr="00F62BAA">
        <w:rPr>
          <w:rFonts w:ascii="Times New Roman" w:hAnsi="Times New Roman" w:cs="Times New Roman"/>
          <w:sz w:val="24"/>
          <w:szCs w:val="24"/>
        </w:rPr>
        <w:t>7</w:t>
      </w:r>
      <w:r w:rsidR="00A55DC6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="00A55D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O produto das hortas </w:t>
      </w:r>
      <w:r w:rsidR="00103AE8" w:rsidRPr="00F62BAA">
        <w:rPr>
          <w:rFonts w:ascii="Times New Roman" w:hAnsi="Times New Roman" w:cs="Times New Roman"/>
          <w:sz w:val="24"/>
          <w:szCs w:val="24"/>
        </w:rPr>
        <w:t>solidárias</w:t>
      </w:r>
      <w:r w:rsidRPr="00F62BAA">
        <w:rPr>
          <w:rFonts w:ascii="Times New Roman" w:hAnsi="Times New Roman" w:cs="Times New Roman"/>
          <w:sz w:val="24"/>
          <w:szCs w:val="24"/>
        </w:rPr>
        <w:t xml:space="preserve"> poderá ser comercializado livremente pelos produtores, podendo a Prefeitura Municipal de </w:t>
      </w:r>
      <w:r w:rsidR="00C43FF8" w:rsidRPr="00F62BAA">
        <w:rPr>
          <w:rFonts w:ascii="Times New Roman" w:hAnsi="Times New Roman" w:cs="Times New Roman"/>
          <w:sz w:val="24"/>
          <w:szCs w:val="24"/>
        </w:rPr>
        <w:t>Patos de Minas</w:t>
      </w:r>
      <w:r w:rsidRPr="00F62BAA">
        <w:rPr>
          <w:rFonts w:ascii="Times New Roman" w:hAnsi="Times New Roman" w:cs="Times New Roman"/>
          <w:sz w:val="24"/>
          <w:szCs w:val="24"/>
        </w:rPr>
        <w:t xml:space="preserve"> adquiri-l</w:t>
      </w:r>
      <w:r w:rsidR="00E935ED">
        <w:rPr>
          <w:rFonts w:ascii="Times New Roman" w:hAnsi="Times New Roman" w:cs="Times New Roman"/>
          <w:sz w:val="24"/>
          <w:szCs w:val="24"/>
        </w:rPr>
        <w:t>o para abastecer a m</w:t>
      </w:r>
      <w:r w:rsidRPr="00F62BAA">
        <w:rPr>
          <w:rFonts w:ascii="Times New Roman" w:hAnsi="Times New Roman" w:cs="Times New Roman"/>
          <w:sz w:val="24"/>
          <w:szCs w:val="24"/>
        </w:rPr>
        <w:t xml:space="preserve">erenda </w:t>
      </w:r>
      <w:r w:rsidR="00E935ED">
        <w:rPr>
          <w:rFonts w:ascii="Times New Roman" w:hAnsi="Times New Roman" w:cs="Times New Roman"/>
          <w:sz w:val="24"/>
          <w:szCs w:val="24"/>
        </w:rPr>
        <w:t>das escolas e dos centros municipais de educação infantil.</w:t>
      </w:r>
    </w:p>
    <w:p w:rsidR="00A55DC6" w:rsidRDefault="00E935ED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DC6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lastRenderedPageBreak/>
        <w:t>Art. 8º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75A12" w:rsidRPr="00F62BAA">
        <w:rPr>
          <w:rFonts w:ascii="Times New Roman" w:hAnsi="Times New Roman" w:cs="Times New Roman"/>
          <w:sz w:val="24"/>
          <w:szCs w:val="24"/>
        </w:rPr>
        <w:t>A Prefeitura Municipal de Patos de Minas</w:t>
      </w:r>
      <w:r w:rsidR="00B16AF4">
        <w:rPr>
          <w:rFonts w:ascii="Times New Roman" w:hAnsi="Times New Roman" w:cs="Times New Roman"/>
          <w:sz w:val="24"/>
          <w:szCs w:val="24"/>
        </w:rPr>
        <w:t>,</w:t>
      </w:r>
      <w:r w:rsidR="00B16AF4" w:rsidRPr="00B16AF4">
        <w:t xml:space="preserve"> </w:t>
      </w:r>
      <w:r w:rsidR="00B16AF4" w:rsidRPr="00B16AF4">
        <w:rPr>
          <w:rFonts w:ascii="Times New Roman" w:hAnsi="Times New Roman" w:cs="Times New Roman"/>
          <w:sz w:val="24"/>
          <w:szCs w:val="24"/>
        </w:rPr>
        <w:t>visando à efetivação do programa Horta Solidária</w:t>
      </w:r>
      <w:r w:rsidR="00B16AF4">
        <w:rPr>
          <w:rFonts w:ascii="Times New Roman" w:hAnsi="Times New Roman" w:cs="Times New Roman"/>
          <w:sz w:val="24"/>
          <w:szCs w:val="24"/>
        </w:rPr>
        <w:t>,</w:t>
      </w:r>
      <w:r w:rsidR="00375A12" w:rsidRPr="00F62BAA">
        <w:rPr>
          <w:rFonts w:ascii="Times New Roman" w:hAnsi="Times New Roman" w:cs="Times New Roman"/>
          <w:sz w:val="24"/>
          <w:szCs w:val="24"/>
        </w:rPr>
        <w:t xml:space="preserve"> fica autorizada a</w:t>
      </w:r>
      <w:r w:rsidR="00B16AF4">
        <w:rPr>
          <w:rFonts w:ascii="Times New Roman" w:hAnsi="Times New Roman" w:cs="Times New Roman"/>
          <w:sz w:val="24"/>
          <w:szCs w:val="24"/>
        </w:rPr>
        <w:t xml:space="preserve"> celebrar convênios com órgãos estaduais e/ou f</w:t>
      </w:r>
      <w:r w:rsidR="00375A12" w:rsidRPr="00F62BAA">
        <w:rPr>
          <w:rFonts w:ascii="Times New Roman" w:hAnsi="Times New Roman" w:cs="Times New Roman"/>
          <w:sz w:val="24"/>
          <w:szCs w:val="24"/>
        </w:rPr>
        <w:t>ederais para orientação dos trabalhos e fornecimento de sementes.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9º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A Prefeitura Municipal de </w:t>
      </w:r>
      <w:r w:rsidR="00D4053D" w:rsidRPr="00F62BAA">
        <w:rPr>
          <w:rFonts w:ascii="Times New Roman" w:hAnsi="Times New Roman" w:cs="Times New Roman"/>
          <w:sz w:val="24"/>
          <w:szCs w:val="24"/>
        </w:rPr>
        <w:t>Patos de Minas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375A12" w:rsidRPr="00F62BAA">
        <w:rPr>
          <w:rFonts w:ascii="Times New Roman" w:hAnsi="Times New Roman" w:cs="Times New Roman"/>
          <w:sz w:val="24"/>
          <w:szCs w:val="24"/>
        </w:rPr>
        <w:t xml:space="preserve">fica autorizada a </w:t>
      </w:r>
      <w:r w:rsidR="000F4270" w:rsidRPr="00F62BAA">
        <w:rPr>
          <w:rFonts w:ascii="Times New Roman" w:hAnsi="Times New Roman" w:cs="Times New Roman"/>
          <w:sz w:val="24"/>
          <w:szCs w:val="24"/>
        </w:rPr>
        <w:t xml:space="preserve">promover campanhas publicitárias contendo orientações e esclarecimentos </w:t>
      </w:r>
      <w:proofErr w:type="gramStart"/>
      <w:r w:rsidR="000F4270" w:rsidRPr="00F62BAA">
        <w:rPr>
          <w:rFonts w:ascii="Times New Roman" w:hAnsi="Times New Roman" w:cs="Times New Roman"/>
          <w:sz w:val="24"/>
          <w:szCs w:val="24"/>
        </w:rPr>
        <w:t>sobre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o programa </w:t>
      </w:r>
      <w:r w:rsidR="00B16AF4">
        <w:rPr>
          <w:rFonts w:ascii="Times New Roman" w:hAnsi="Times New Roman" w:cs="Times New Roman"/>
          <w:sz w:val="24"/>
          <w:szCs w:val="24"/>
        </w:rPr>
        <w:t>Horta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B16AF4">
        <w:rPr>
          <w:rFonts w:ascii="Times New Roman" w:hAnsi="Times New Roman" w:cs="Times New Roman"/>
          <w:sz w:val="24"/>
          <w:szCs w:val="24"/>
        </w:rPr>
        <w:t>Solidária</w:t>
      </w:r>
      <w:proofErr w:type="gramEnd"/>
      <w:r w:rsidR="000F4270" w:rsidRPr="00F62BAA">
        <w:rPr>
          <w:rFonts w:ascii="Times New Roman" w:hAnsi="Times New Roman" w:cs="Times New Roman"/>
          <w:sz w:val="24"/>
          <w:szCs w:val="24"/>
        </w:rPr>
        <w:t>,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B16AF4">
        <w:rPr>
          <w:rFonts w:ascii="Times New Roman" w:hAnsi="Times New Roman" w:cs="Times New Roman"/>
          <w:sz w:val="24"/>
          <w:szCs w:val="24"/>
        </w:rPr>
        <w:t>mediante a</w:t>
      </w:r>
      <w:r w:rsidR="000F4270" w:rsidRPr="00F62BAA">
        <w:rPr>
          <w:rFonts w:ascii="Times New Roman" w:hAnsi="Times New Roman" w:cs="Times New Roman"/>
          <w:sz w:val="24"/>
          <w:szCs w:val="24"/>
        </w:rPr>
        <w:t xml:space="preserve"> veiculação de</w:t>
      </w:r>
      <w:r w:rsidR="00375A12" w:rsidRPr="00F62BAA">
        <w:rPr>
          <w:rFonts w:ascii="Times New Roman" w:hAnsi="Times New Roman" w:cs="Times New Roman"/>
          <w:sz w:val="24"/>
          <w:szCs w:val="24"/>
        </w:rPr>
        <w:t xml:space="preserve"> publicidade em</w:t>
      </w:r>
      <w:r w:rsidR="000F4270" w:rsidRPr="00F62BAA">
        <w:rPr>
          <w:rFonts w:ascii="Times New Roman" w:hAnsi="Times New Roman" w:cs="Times New Roman"/>
          <w:sz w:val="24"/>
          <w:szCs w:val="24"/>
        </w:rPr>
        <w:t xml:space="preserve"> folders, banners, rádio e</w:t>
      </w:r>
      <w:r w:rsidR="00635857" w:rsidRPr="00F62BAA">
        <w:rPr>
          <w:rFonts w:ascii="Times New Roman" w:hAnsi="Times New Roman" w:cs="Times New Roman"/>
          <w:sz w:val="24"/>
          <w:szCs w:val="24"/>
        </w:rPr>
        <w:t>/ou</w:t>
      </w:r>
      <w:r>
        <w:rPr>
          <w:rFonts w:ascii="Times New Roman" w:hAnsi="Times New Roman" w:cs="Times New Roman"/>
          <w:sz w:val="24"/>
          <w:szCs w:val="24"/>
        </w:rPr>
        <w:t xml:space="preserve"> televisão.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0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="00D767B8" w:rsidRPr="00F62BAA">
        <w:rPr>
          <w:rFonts w:ascii="Times New Roman" w:hAnsi="Times New Roman" w:cs="Times New Roman"/>
          <w:sz w:val="24"/>
          <w:szCs w:val="24"/>
        </w:rPr>
        <w:t xml:space="preserve">  </w:t>
      </w:r>
      <w:r w:rsidRPr="00F62BAA">
        <w:rPr>
          <w:rFonts w:ascii="Times New Roman" w:hAnsi="Times New Roman" w:cs="Times New Roman"/>
          <w:sz w:val="24"/>
          <w:szCs w:val="24"/>
        </w:rPr>
        <w:t xml:space="preserve">Para o atendimento das finalidades do Programa Horta </w:t>
      </w:r>
      <w:r w:rsidR="00635857" w:rsidRPr="00F62BAA">
        <w:rPr>
          <w:rFonts w:ascii="Times New Roman" w:hAnsi="Times New Roman" w:cs="Times New Roman"/>
          <w:sz w:val="24"/>
          <w:szCs w:val="24"/>
        </w:rPr>
        <w:t>Solidária,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C80088" w:rsidRPr="00F62BAA">
        <w:rPr>
          <w:rFonts w:ascii="Times New Roman" w:hAnsi="Times New Roman" w:cs="Times New Roman"/>
          <w:sz w:val="24"/>
          <w:szCs w:val="24"/>
        </w:rPr>
        <w:t>o</w:t>
      </w:r>
      <w:r w:rsidRPr="00F62BAA">
        <w:rPr>
          <w:rFonts w:ascii="Times New Roman" w:hAnsi="Times New Roman" w:cs="Times New Roman"/>
          <w:sz w:val="24"/>
          <w:szCs w:val="24"/>
        </w:rPr>
        <w:t xml:space="preserve"> Poder Executivo</w:t>
      </w:r>
      <w:r w:rsidR="00C80088" w:rsidRPr="00F62BAA">
        <w:rPr>
          <w:rFonts w:ascii="Times New Roman" w:hAnsi="Times New Roman" w:cs="Times New Roman"/>
          <w:sz w:val="24"/>
          <w:szCs w:val="24"/>
        </w:rPr>
        <w:t xml:space="preserve"> poderá conceder</w:t>
      </w:r>
      <w:r w:rsidR="00E16BCF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4B3C2F" w:rsidRPr="00F62BAA">
        <w:rPr>
          <w:rFonts w:ascii="Times New Roman" w:hAnsi="Times New Roman" w:cs="Times New Roman"/>
          <w:sz w:val="24"/>
          <w:szCs w:val="24"/>
        </w:rPr>
        <w:t xml:space="preserve">incentivos aos proprietários </w:t>
      </w:r>
      <w:r w:rsidR="00E16BCF" w:rsidRPr="00F62BAA">
        <w:rPr>
          <w:rFonts w:ascii="Times New Roman" w:hAnsi="Times New Roman" w:cs="Times New Roman"/>
          <w:sz w:val="24"/>
          <w:szCs w:val="24"/>
        </w:rPr>
        <w:t xml:space="preserve">das </w:t>
      </w:r>
      <w:r w:rsidRPr="00F62BAA">
        <w:rPr>
          <w:rFonts w:ascii="Times New Roman" w:hAnsi="Times New Roman" w:cs="Times New Roman"/>
          <w:sz w:val="24"/>
          <w:szCs w:val="24"/>
        </w:rPr>
        <w:t>áreas ou terrenos</w:t>
      </w:r>
      <w:r w:rsidR="00A07CDB" w:rsidRPr="00F62BAA">
        <w:rPr>
          <w:rFonts w:ascii="Times New Roman" w:hAnsi="Times New Roman" w:cs="Times New Roman"/>
          <w:sz w:val="24"/>
          <w:szCs w:val="24"/>
        </w:rPr>
        <w:t xml:space="preserve"> privados</w:t>
      </w:r>
      <w:r w:rsidRPr="00F62BAA">
        <w:rPr>
          <w:rFonts w:ascii="Times New Roman" w:hAnsi="Times New Roman" w:cs="Times New Roman"/>
          <w:sz w:val="24"/>
          <w:szCs w:val="24"/>
        </w:rPr>
        <w:t xml:space="preserve"> expl</w:t>
      </w:r>
      <w:r w:rsidR="00B16AF4">
        <w:rPr>
          <w:rFonts w:ascii="Times New Roman" w:hAnsi="Times New Roman" w:cs="Times New Roman"/>
          <w:sz w:val="24"/>
          <w:szCs w:val="24"/>
        </w:rPr>
        <w:t>orados com h</w:t>
      </w:r>
      <w:r w:rsidR="00D767B8" w:rsidRPr="00F62BAA">
        <w:rPr>
          <w:rFonts w:ascii="Times New Roman" w:hAnsi="Times New Roman" w:cs="Times New Roman"/>
          <w:sz w:val="24"/>
          <w:szCs w:val="24"/>
        </w:rPr>
        <w:t xml:space="preserve">ortas </w:t>
      </w:r>
      <w:r w:rsidR="00B16AF4">
        <w:rPr>
          <w:rFonts w:ascii="Times New Roman" w:hAnsi="Times New Roman" w:cs="Times New Roman"/>
          <w:sz w:val="24"/>
          <w:szCs w:val="24"/>
        </w:rPr>
        <w:t>s</w:t>
      </w:r>
      <w:r w:rsidR="00A07CDB" w:rsidRPr="00F62BAA">
        <w:rPr>
          <w:rFonts w:ascii="Times New Roman" w:hAnsi="Times New Roman" w:cs="Times New Roman"/>
          <w:sz w:val="24"/>
          <w:szCs w:val="24"/>
        </w:rPr>
        <w:t>olidárias</w:t>
      </w:r>
      <w:r w:rsidR="00D767B8" w:rsidRPr="00F62BAA">
        <w:rPr>
          <w:rFonts w:ascii="Times New Roman" w:hAnsi="Times New Roman" w:cs="Times New Roman"/>
          <w:sz w:val="24"/>
          <w:szCs w:val="24"/>
        </w:rPr>
        <w:t>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Art. </w:t>
      </w:r>
      <w:r w:rsidR="00032D57" w:rsidRPr="00F62BAA">
        <w:rPr>
          <w:rFonts w:ascii="Times New Roman" w:hAnsi="Times New Roman" w:cs="Times New Roman"/>
          <w:sz w:val="24"/>
          <w:szCs w:val="24"/>
        </w:rPr>
        <w:t>1</w:t>
      </w:r>
      <w:r w:rsidR="00635857" w:rsidRPr="00F62BAA">
        <w:rPr>
          <w:rFonts w:ascii="Times New Roman" w:hAnsi="Times New Roman" w:cs="Times New Roman"/>
          <w:sz w:val="24"/>
          <w:szCs w:val="24"/>
        </w:rPr>
        <w:t>1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Pr="00F62BAA">
        <w:rPr>
          <w:rFonts w:ascii="Times New Roman" w:hAnsi="Times New Roman" w:cs="Times New Roman"/>
          <w:sz w:val="24"/>
          <w:szCs w:val="24"/>
        </w:rPr>
        <w:t xml:space="preserve">  Tratando-se de imóvel urbano sem ligação de água, a Prefeitura Municipal fica autorizada a efetuar a ligação, </w:t>
      </w:r>
      <w:r w:rsidR="00B16AF4">
        <w:rPr>
          <w:rFonts w:ascii="Times New Roman" w:hAnsi="Times New Roman" w:cs="Times New Roman"/>
          <w:sz w:val="24"/>
          <w:szCs w:val="24"/>
        </w:rPr>
        <w:t>por meio</w:t>
      </w:r>
      <w:r w:rsidRPr="00F62BAA">
        <w:rPr>
          <w:rFonts w:ascii="Times New Roman" w:hAnsi="Times New Roman" w:cs="Times New Roman"/>
          <w:sz w:val="24"/>
          <w:szCs w:val="24"/>
        </w:rPr>
        <w:t xml:space="preserve"> da COPASA, exigindo do proprietário apenas o pagamento dos custos dos equipamentos necessários.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2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Pr="00F62BAA">
        <w:rPr>
          <w:rFonts w:ascii="Times New Roman" w:hAnsi="Times New Roman" w:cs="Times New Roman"/>
          <w:sz w:val="24"/>
          <w:szCs w:val="24"/>
        </w:rPr>
        <w:t xml:space="preserve">  Nos imóveis de que trata esta </w:t>
      </w:r>
      <w:r w:rsidR="00B16AF4">
        <w:rPr>
          <w:rFonts w:ascii="Times New Roman" w:hAnsi="Times New Roman" w:cs="Times New Roman"/>
          <w:sz w:val="24"/>
          <w:szCs w:val="24"/>
        </w:rPr>
        <w:t>L</w:t>
      </w:r>
      <w:r w:rsidRPr="00F62BAA">
        <w:rPr>
          <w:rFonts w:ascii="Times New Roman" w:hAnsi="Times New Roman" w:cs="Times New Roman"/>
          <w:sz w:val="24"/>
          <w:szCs w:val="24"/>
        </w:rPr>
        <w:t>ei, enquanto utilizados para a exploração de hortas</w:t>
      </w:r>
      <w:r w:rsidR="00EE0415" w:rsidRPr="00F62BAA">
        <w:rPr>
          <w:rFonts w:ascii="Times New Roman" w:hAnsi="Times New Roman" w:cs="Times New Roman"/>
          <w:sz w:val="24"/>
          <w:szCs w:val="24"/>
        </w:rPr>
        <w:t xml:space="preserve"> solidárias</w:t>
      </w:r>
      <w:r w:rsidRPr="00F62BAA">
        <w:rPr>
          <w:rFonts w:ascii="Times New Roman" w:hAnsi="Times New Roman" w:cs="Times New Roman"/>
          <w:sz w:val="24"/>
          <w:szCs w:val="24"/>
        </w:rPr>
        <w:t xml:space="preserve">, somente serão autorizados os seguintes tipos de construção: </w:t>
      </w:r>
    </w:p>
    <w:p w:rsidR="00A55DC6" w:rsidRDefault="000E6E85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BF5399" w:rsidRPr="00F62BAA">
        <w:rPr>
          <w:rFonts w:ascii="Times New Roman" w:hAnsi="Times New Roman" w:cs="Times New Roman"/>
          <w:sz w:val="24"/>
          <w:szCs w:val="24"/>
        </w:rPr>
        <w:t>01 (u</w:t>
      </w:r>
      <w:r w:rsidRPr="00F62BAA">
        <w:rPr>
          <w:rFonts w:ascii="Times New Roman" w:hAnsi="Times New Roman" w:cs="Times New Roman"/>
          <w:sz w:val="24"/>
          <w:szCs w:val="24"/>
        </w:rPr>
        <w:t>ma</w:t>
      </w:r>
      <w:r w:rsidR="00BF5399" w:rsidRPr="00F62BAA">
        <w:rPr>
          <w:rFonts w:ascii="Times New Roman" w:hAnsi="Times New Roman" w:cs="Times New Roman"/>
          <w:sz w:val="24"/>
          <w:szCs w:val="24"/>
        </w:rPr>
        <w:t>)</w:t>
      </w:r>
      <w:r w:rsidRPr="00F62BAA">
        <w:rPr>
          <w:rFonts w:ascii="Times New Roman" w:hAnsi="Times New Roman" w:cs="Times New Roman"/>
          <w:sz w:val="24"/>
          <w:szCs w:val="24"/>
        </w:rPr>
        <w:t xml:space="preserve"> cobertura leve, com área máxima de 15,</w:t>
      </w:r>
      <w:r w:rsidR="00032D57" w:rsidRPr="00F62BAA">
        <w:rPr>
          <w:rFonts w:ascii="Times New Roman" w:hAnsi="Times New Roman" w:cs="Times New Roman"/>
          <w:sz w:val="24"/>
          <w:szCs w:val="24"/>
        </w:rPr>
        <w:t>00</w:t>
      </w:r>
      <w:r w:rsidR="00B16AF4">
        <w:rPr>
          <w:rFonts w:ascii="Times New Roman" w:hAnsi="Times New Roman" w:cs="Times New Roman"/>
          <w:sz w:val="24"/>
          <w:szCs w:val="24"/>
        </w:rPr>
        <w:t xml:space="preserve"> </w:t>
      </w:r>
      <w:r w:rsidR="00032D57" w:rsidRPr="00F62BAA">
        <w:rPr>
          <w:rFonts w:ascii="Times New Roman" w:hAnsi="Times New Roman" w:cs="Times New Roman"/>
          <w:sz w:val="24"/>
          <w:szCs w:val="24"/>
        </w:rPr>
        <w:t>m</w:t>
      </w:r>
      <w:r w:rsidR="00032D57" w:rsidRPr="00B16A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2D57" w:rsidRPr="00F62BAA">
        <w:rPr>
          <w:rFonts w:ascii="Times New Roman" w:hAnsi="Times New Roman" w:cs="Times New Roman"/>
          <w:sz w:val="24"/>
          <w:szCs w:val="24"/>
        </w:rPr>
        <w:t xml:space="preserve"> (quinze metros quadrados);</w:t>
      </w:r>
    </w:p>
    <w:p w:rsidR="00A55DC6" w:rsidRDefault="000E6E85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II </w:t>
      </w:r>
      <w:r w:rsidR="006B769C" w:rsidRPr="00F62BAA">
        <w:rPr>
          <w:rFonts w:ascii="Times New Roman" w:hAnsi="Times New Roman" w:cs="Times New Roman"/>
          <w:sz w:val="24"/>
          <w:szCs w:val="24"/>
        </w:rPr>
        <w:t>–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BF5399" w:rsidRPr="00F62BAA">
        <w:rPr>
          <w:rFonts w:ascii="Times New Roman" w:hAnsi="Times New Roman" w:cs="Times New Roman"/>
          <w:sz w:val="24"/>
          <w:szCs w:val="24"/>
        </w:rPr>
        <w:t>01 (u</w:t>
      </w:r>
      <w:r w:rsidRPr="00F62BAA">
        <w:rPr>
          <w:rFonts w:ascii="Times New Roman" w:hAnsi="Times New Roman" w:cs="Times New Roman"/>
          <w:sz w:val="24"/>
          <w:szCs w:val="24"/>
        </w:rPr>
        <w:t>m</w:t>
      </w:r>
      <w:r w:rsidR="00BF5399" w:rsidRPr="00F62BAA">
        <w:rPr>
          <w:rFonts w:ascii="Times New Roman" w:hAnsi="Times New Roman" w:cs="Times New Roman"/>
          <w:sz w:val="24"/>
          <w:szCs w:val="24"/>
        </w:rPr>
        <w:t>)</w:t>
      </w:r>
      <w:r w:rsidRPr="00F62BAA">
        <w:rPr>
          <w:rFonts w:ascii="Times New Roman" w:hAnsi="Times New Roman" w:cs="Times New Roman"/>
          <w:sz w:val="24"/>
          <w:szCs w:val="24"/>
        </w:rPr>
        <w:t xml:space="preserve"> sanitário de uso exclusivo do produtor, com área máxima de 3,70m</w:t>
      </w:r>
      <w:r w:rsidRPr="00B16A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2BAA">
        <w:rPr>
          <w:rFonts w:ascii="Times New Roman" w:hAnsi="Times New Roman" w:cs="Times New Roman"/>
          <w:sz w:val="24"/>
          <w:szCs w:val="24"/>
        </w:rPr>
        <w:t xml:space="preserve"> (três metros e setenta centímetros quadrados), desde que ligado à re</w:t>
      </w:r>
      <w:r w:rsidR="00BF5399" w:rsidRPr="00F62BAA">
        <w:rPr>
          <w:rFonts w:ascii="Times New Roman" w:hAnsi="Times New Roman" w:cs="Times New Roman"/>
          <w:sz w:val="24"/>
          <w:szCs w:val="24"/>
        </w:rPr>
        <w:t>de pública de coleta de esgoto.</w:t>
      </w:r>
    </w:p>
    <w:p w:rsidR="00032D57" w:rsidRPr="00F62BAA" w:rsidRDefault="000E6E85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§ 1º Fica expressamente proibida 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 construção de fossas sépticas nos</w:t>
      </w:r>
      <w:r w:rsidR="00032D57" w:rsidRPr="00F62BAA">
        <w:rPr>
          <w:rFonts w:ascii="Times New Roman" w:hAnsi="Times New Roman" w:cs="Times New Roman"/>
          <w:sz w:val="24"/>
          <w:szCs w:val="24"/>
        </w:rPr>
        <w:t xml:space="preserve"> imóveis de que trata esta lei;</w:t>
      </w:r>
    </w:p>
    <w:p w:rsidR="00A55DC6" w:rsidRDefault="000E6E85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Se o imóvel for de propriedade do Município e estiver sendo utilizado mediante permissão de uso, as construções previstas nesta lei, realizadas pelo permissionário, serão incorporadas à </w:t>
      </w:r>
      <w:r w:rsidR="00B16AF4">
        <w:rPr>
          <w:rFonts w:ascii="Times New Roman" w:hAnsi="Times New Roman" w:cs="Times New Roman"/>
          <w:sz w:val="24"/>
          <w:szCs w:val="24"/>
        </w:rPr>
        <w:t>M</w:t>
      </w:r>
      <w:r w:rsidRPr="00F62BAA">
        <w:rPr>
          <w:rFonts w:ascii="Times New Roman" w:hAnsi="Times New Roman" w:cs="Times New Roman"/>
          <w:sz w:val="24"/>
          <w:szCs w:val="24"/>
        </w:rPr>
        <w:t>unicipal</w:t>
      </w:r>
      <w:r w:rsidR="00032D57" w:rsidRPr="00F62BAA">
        <w:rPr>
          <w:rFonts w:ascii="Times New Roman" w:hAnsi="Times New Roman" w:cs="Times New Roman"/>
          <w:sz w:val="24"/>
          <w:szCs w:val="24"/>
        </w:rPr>
        <w:t>idade</w:t>
      </w:r>
      <w:r w:rsidR="00404582">
        <w:rPr>
          <w:rFonts w:ascii="Times New Roman" w:hAnsi="Times New Roman" w:cs="Times New Roman"/>
          <w:sz w:val="24"/>
          <w:szCs w:val="24"/>
        </w:rPr>
        <w:t xml:space="preserve"> ao</w:t>
      </w:r>
      <w:r w:rsidR="00032D57" w:rsidRPr="00F62BAA">
        <w:rPr>
          <w:rFonts w:ascii="Times New Roman" w:hAnsi="Times New Roman" w:cs="Times New Roman"/>
          <w:sz w:val="24"/>
          <w:szCs w:val="24"/>
        </w:rPr>
        <w:t xml:space="preserve"> término da </w:t>
      </w:r>
      <w:r w:rsidR="00D767B8" w:rsidRPr="00F62BAA">
        <w:rPr>
          <w:rFonts w:ascii="Times New Roman" w:hAnsi="Times New Roman" w:cs="Times New Roman"/>
          <w:sz w:val="24"/>
          <w:szCs w:val="24"/>
        </w:rPr>
        <w:t>permissão.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0E6E85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3</w:t>
      </w:r>
      <w:r w:rsidR="00A55DC6">
        <w:rPr>
          <w:rFonts w:ascii="Times New Roman" w:hAnsi="Times New Roman" w:cs="Times New Roman"/>
          <w:sz w:val="24"/>
          <w:szCs w:val="24"/>
        </w:rPr>
        <w:t xml:space="preserve">.  </w:t>
      </w:r>
      <w:r w:rsidRPr="00F62BAA">
        <w:rPr>
          <w:rFonts w:ascii="Times New Roman" w:hAnsi="Times New Roman" w:cs="Times New Roman"/>
          <w:sz w:val="24"/>
          <w:szCs w:val="24"/>
        </w:rPr>
        <w:t xml:space="preserve">Nenhum documento municipal, emitido com o fim de </w:t>
      </w:r>
      <w:proofErr w:type="gramStart"/>
      <w:r w:rsidRPr="00F62BAA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 as ações go</w:t>
      </w:r>
      <w:r w:rsidR="00B16AF4">
        <w:rPr>
          <w:rFonts w:ascii="Times New Roman" w:hAnsi="Times New Roman" w:cs="Times New Roman"/>
          <w:sz w:val="24"/>
          <w:szCs w:val="24"/>
        </w:rPr>
        <w:t>vernamentais determinadas pela Lei que cria o p</w:t>
      </w:r>
      <w:r w:rsidRPr="00F62BAA">
        <w:rPr>
          <w:rFonts w:ascii="Times New Roman" w:hAnsi="Times New Roman" w:cs="Times New Roman"/>
          <w:sz w:val="24"/>
          <w:szCs w:val="24"/>
        </w:rPr>
        <w:t xml:space="preserve">rograma Horta </w:t>
      </w:r>
      <w:r w:rsidR="00B16AF4">
        <w:rPr>
          <w:rFonts w:ascii="Times New Roman" w:hAnsi="Times New Roman" w:cs="Times New Roman"/>
          <w:sz w:val="24"/>
          <w:szCs w:val="24"/>
        </w:rPr>
        <w:t>Solidá</w:t>
      </w:r>
      <w:r w:rsidR="00A7223C" w:rsidRPr="00F62BAA">
        <w:rPr>
          <w:rFonts w:ascii="Times New Roman" w:hAnsi="Times New Roman" w:cs="Times New Roman"/>
          <w:sz w:val="24"/>
          <w:szCs w:val="24"/>
        </w:rPr>
        <w:t>ria</w:t>
      </w:r>
      <w:r w:rsidRPr="00F62BAA">
        <w:rPr>
          <w:rFonts w:ascii="Times New Roman" w:hAnsi="Times New Roman" w:cs="Times New Roman"/>
          <w:sz w:val="24"/>
          <w:szCs w:val="24"/>
        </w:rPr>
        <w:t>, terá valor de prova para a contagem de prescrição aquisitiva ou extintiva de direitos fundiários ou laborais.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4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Pr="00F62BAA">
        <w:rPr>
          <w:rFonts w:ascii="Times New Roman" w:hAnsi="Times New Roman" w:cs="Times New Roman"/>
          <w:sz w:val="24"/>
          <w:szCs w:val="24"/>
        </w:rPr>
        <w:t xml:space="preserve">  O Poder Executivo Municipal regulamentará a presente Lei no prazo de 60 (sessenta) dias, a contar da data da </w:t>
      </w:r>
      <w:r w:rsidR="00B16AF4">
        <w:rPr>
          <w:rFonts w:ascii="Times New Roman" w:hAnsi="Times New Roman" w:cs="Times New Roman"/>
          <w:sz w:val="24"/>
          <w:szCs w:val="24"/>
        </w:rPr>
        <w:t xml:space="preserve">sua </w:t>
      </w:r>
      <w:r w:rsidRPr="00F62BAA">
        <w:rPr>
          <w:rFonts w:ascii="Times New Roman" w:hAnsi="Times New Roman" w:cs="Times New Roman"/>
          <w:sz w:val="24"/>
          <w:szCs w:val="24"/>
        </w:rPr>
        <w:t>publicação, designando, inclus</w:t>
      </w:r>
      <w:r w:rsidR="00637CA2" w:rsidRPr="00F62BAA">
        <w:rPr>
          <w:rFonts w:ascii="Times New Roman" w:hAnsi="Times New Roman" w:cs="Times New Roman"/>
          <w:sz w:val="24"/>
          <w:szCs w:val="24"/>
        </w:rPr>
        <w:t xml:space="preserve">ive, </w:t>
      </w:r>
      <w:r w:rsidR="00B16AF4">
        <w:rPr>
          <w:rFonts w:ascii="Times New Roman" w:hAnsi="Times New Roman" w:cs="Times New Roman"/>
          <w:sz w:val="24"/>
          <w:szCs w:val="24"/>
        </w:rPr>
        <w:t>a</w:t>
      </w:r>
      <w:r w:rsidR="00637CA2" w:rsidRPr="00F62BAA">
        <w:rPr>
          <w:rFonts w:ascii="Times New Roman" w:hAnsi="Times New Roman" w:cs="Times New Roman"/>
          <w:sz w:val="24"/>
          <w:szCs w:val="24"/>
        </w:rPr>
        <w:t xml:space="preserve"> Secretaria e/ou Direto</w:t>
      </w:r>
      <w:r w:rsidRPr="00F62BAA">
        <w:rPr>
          <w:rFonts w:ascii="Times New Roman" w:hAnsi="Times New Roman" w:cs="Times New Roman"/>
          <w:sz w:val="24"/>
          <w:szCs w:val="24"/>
        </w:rPr>
        <w:t xml:space="preserve">ria Municipal responsável pela </w:t>
      </w:r>
      <w:r w:rsidR="00A07CDB" w:rsidRPr="00F62BAA">
        <w:rPr>
          <w:rFonts w:ascii="Times New Roman" w:hAnsi="Times New Roman" w:cs="Times New Roman"/>
          <w:sz w:val="24"/>
          <w:szCs w:val="24"/>
        </w:rPr>
        <w:t xml:space="preserve">execução e </w:t>
      </w:r>
      <w:r w:rsidR="002B524D">
        <w:rPr>
          <w:rFonts w:ascii="Times New Roman" w:hAnsi="Times New Roman" w:cs="Times New Roman"/>
          <w:sz w:val="24"/>
          <w:szCs w:val="24"/>
        </w:rPr>
        <w:t xml:space="preserve">fiscalização </w:t>
      </w:r>
      <w:r w:rsidR="005967BE">
        <w:rPr>
          <w:rFonts w:ascii="Times New Roman" w:hAnsi="Times New Roman" w:cs="Times New Roman"/>
          <w:sz w:val="24"/>
          <w:szCs w:val="24"/>
        </w:rPr>
        <w:t xml:space="preserve">desta </w:t>
      </w:r>
      <w:r w:rsidRPr="00F62BAA">
        <w:rPr>
          <w:rFonts w:ascii="Times New Roman" w:hAnsi="Times New Roman" w:cs="Times New Roman"/>
          <w:sz w:val="24"/>
          <w:szCs w:val="24"/>
        </w:rPr>
        <w:t>Lei</w:t>
      </w:r>
      <w:r w:rsidR="00A07CDB" w:rsidRPr="00F62BAA">
        <w:rPr>
          <w:rFonts w:ascii="Times New Roman" w:hAnsi="Times New Roman" w:cs="Times New Roman"/>
          <w:sz w:val="24"/>
          <w:szCs w:val="24"/>
        </w:rPr>
        <w:t>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5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A55DC6">
        <w:rPr>
          <w:rFonts w:ascii="Times New Roman" w:hAnsi="Times New Roman" w:cs="Times New Roman"/>
          <w:sz w:val="24"/>
          <w:szCs w:val="24"/>
        </w:rPr>
        <w:t xml:space="preserve"> Revoga-se a</w:t>
      </w:r>
      <w:r w:rsidR="00050DC1" w:rsidRPr="00F62BAA">
        <w:rPr>
          <w:rFonts w:ascii="Times New Roman" w:hAnsi="Times New Roman" w:cs="Times New Roman"/>
          <w:sz w:val="24"/>
          <w:szCs w:val="24"/>
        </w:rPr>
        <w:t xml:space="preserve"> Lei</w:t>
      </w:r>
      <w:r w:rsidR="00A55DC6">
        <w:rPr>
          <w:rFonts w:ascii="Times New Roman" w:hAnsi="Times New Roman" w:cs="Times New Roman"/>
          <w:sz w:val="24"/>
          <w:szCs w:val="24"/>
        </w:rPr>
        <w:t xml:space="preserve"> n</w:t>
      </w:r>
      <w:r w:rsidR="00050DC1" w:rsidRPr="00F62BAA">
        <w:rPr>
          <w:rFonts w:ascii="Times New Roman" w:hAnsi="Times New Roman" w:cs="Times New Roman"/>
          <w:sz w:val="24"/>
          <w:szCs w:val="24"/>
        </w:rPr>
        <w:t>º 5.719, de 16 de março de 2006.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55DC6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Art. 1</w:t>
      </w:r>
      <w:r w:rsidR="00635857" w:rsidRPr="00F62BAA">
        <w:rPr>
          <w:rFonts w:ascii="Times New Roman" w:hAnsi="Times New Roman" w:cs="Times New Roman"/>
          <w:sz w:val="24"/>
          <w:szCs w:val="24"/>
        </w:rPr>
        <w:t>6</w:t>
      </w:r>
      <w:r w:rsidR="00A55DC6">
        <w:rPr>
          <w:rFonts w:ascii="Times New Roman" w:hAnsi="Times New Roman" w:cs="Times New Roman"/>
          <w:sz w:val="24"/>
          <w:szCs w:val="24"/>
        </w:rPr>
        <w:t>.</w:t>
      </w:r>
      <w:r w:rsidRPr="00F62BAA">
        <w:rPr>
          <w:rFonts w:ascii="Times New Roman" w:hAnsi="Times New Roman" w:cs="Times New Roman"/>
          <w:sz w:val="24"/>
          <w:szCs w:val="24"/>
        </w:rPr>
        <w:t xml:space="preserve">  Esta Lei entra em vigor na data de sua publicação.</w:t>
      </w:r>
    </w:p>
    <w:p w:rsidR="00A55DC6" w:rsidRDefault="00A55DC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F4E16" w:rsidRPr="00F62BAA" w:rsidRDefault="009F4E16" w:rsidP="00B520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proofErr w:type="gramStart"/>
      <w:r w:rsidR="00A55DC6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62BAA">
        <w:rPr>
          <w:rFonts w:ascii="Times New Roman" w:hAnsi="Times New Roman" w:cs="Times New Roman"/>
          <w:sz w:val="24"/>
          <w:szCs w:val="24"/>
        </w:rPr>
        <w:t xml:space="preserve"> de </w:t>
      </w:r>
      <w:r w:rsidR="00A55DC6">
        <w:rPr>
          <w:rFonts w:ascii="Times New Roman" w:hAnsi="Times New Roman" w:cs="Times New Roman"/>
          <w:sz w:val="24"/>
          <w:szCs w:val="24"/>
        </w:rPr>
        <w:t>abril</w:t>
      </w:r>
      <w:r w:rsidRPr="00F62BAA">
        <w:rPr>
          <w:rFonts w:ascii="Times New Roman" w:hAnsi="Times New Roman" w:cs="Times New Roman"/>
          <w:sz w:val="24"/>
          <w:szCs w:val="24"/>
        </w:rPr>
        <w:t xml:space="preserve"> de 201</w:t>
      </w:r>
      <w:r w:rsidR="00984D80" w:rsidRPr="00F62BAA">
        <w:rPr>
          <w:rFonts w:ascii="Times New Roman" w:hAnsi="Times New Roman" w:cs="Times New Roman"/>
          <w:sz w:val="24"/>
          <w:szCs w:val="24"/>
        </w:rPr>
        <w:t>5</w:t>
      </w:r>
      <w:r w:rsidRPr="00F62BAA">
        <w:rPr>
          <w:rFonts w:ascii="Times New Roman" w:hAnsi="Times New Roman" w:cs="Times New Roman"/>
          <w:sz w:val="24"/>
          <w:szCs w:val="24"/>
        </w:rPr>
        <w:t>.</w:t>
      </w:r>
    </w:p>
    <w:p w:rsidR="000E6E85" w:rsidRPr="00F62BAA" w:rsidRDefault="000E6E85" w:rsidP="00B52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69C" w:rsidRPr="00F62BAA" w:rsidRDefault="006B769C" w:rsidP="000A5BDC">
      <w:pPr>
        <w:spacing w:before="120"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6B769C" w:rsidRPr="00F62BAA" w:rsidRDefault="006B769C" w:rsidP="00B5202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Vereador</w:t>
      </w:r>
    </w:p>
    <w:p w:rsidR="006B769C" w:rsidRPr="00F62BAA" w:rsidRDefault="006B769C" w:rsidP="00A5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69C" w:rsidRPr="00F62BAA" w:rsidRDefault="006B769C" w:rsidP="000A5B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JUSTIFICATIVA:</w:t>
      </w:r>
    </w:p>
    <w:p w:rsidR="00F6100D" w:rsidRDefault="00FA6A39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O programa Horta Solidária tem como finalidade primária o aproveitamento da mão de obra desempregada</w:t>
      </w:r>
      <w:r w:rsidR="00F6100D">
        <w:rPr>
          <w:rFonts w:ascii="Times New Roman" w:hAnsi="Times New Roman" w:cs="Times New Roman"/>
          <w:sz w:val="24"/>
          <w:szCs w:val="24"/>
        </w:rPr>
        <w:t xml:space="preserve"> e</w:t>
      </w:r>
      <w:r w:rsidRPr="00F62BAA">
        <w:rPr>
          <w:rFonts w:ascii="Times New Roman" w:hAnsi="Times New Roman" w:cs="Times New Roman"/>
          <w:sz w:val="24"/>
          <w:szCs w:val="24"/>
        </w:rPr>
        <w:t xml:space="preserve"> de áreas devolutas</w:t>
      </w:r>
      <w:r w:rsidR="00F6100D">
        <w:rPr>
          <w:rFonts w:ascii="Times New Roman" w:hAnsi="Times New Roman" w:cs="Times New Roman"/>
          <w:sz w:val="24"/>
          <w:szCs w:val="24"/>
        </w:rPr>
        <w:t>, bem como</w:t>
      </w: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662B33" w:rsidRPr="00F62BAA">
        <w:rPr>
          <w:rFonts w:ascii="Times New Roman" w:hAnsi="Times New Roman" w:cs="Times New Roman"/>
          <w:sz w:val="24"/>
          <w:szCs w:val="24"/>
        </w:rPr>
        <w:t>a manutenção de terrenos limpos</w:t>
      </w:r>
      <w:r w:rsidR="00F6100D">
        <w:rPr>
          <w:rFonts w:ascii="Times New Roman" w:hAnsi="Times New Roman" w:cs="Times New Roman"/>
          <w:sz w:val="24"/>
          <w:szCs w:val="24"/>
        </w:rPr>
        <w:t xml:space="preserve"> e utilizados para fins sociais.</w:t>
      </w:r>
    </w:p>
    <w:p w:rsidR="00E23711" w:rsidRDefault="00662B33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F6100D">
        <w:rPr>
          <w:rFonts w:ascii="Times New Roman" w:hAnsi="Times New Roman" w:cs="Times New Roman"/>
          <w:sz w:val="24"/>
          <w:szCs w:val="24"/>
        </w:rPr>
        <w:t>Há</w:t>
      </w:r>
      <w:r w:rsidRPr="00F62BAA">
        <w:rPr>
          <w:rFonts w:ascii="Times New Roman" w:hAnsi="Times New Roman" w:cs="Times New Roman"/>
          <w:sz w:val="24"/>
          <w:szCs w:val="24"/>
        </w:rPr>
        <w:t xml:space="preserve"> de se ressaltar que </w:t>
      </w:r>
      <w:r w:rsidR="00C7369A" w:rsidRPr="00F62BAA">
        <w:rPr>
          <w:rFonts w:ascii="Times New Roman" w:hAnsi="Times New Roman" w:cs="Times New Roman"/>
          <w:sz w:val="24"/>
          <w:szCs w:val="24"/>
        </w:rPr>
        <w:t>a agricultura urbana</w:t>
      </w:r>
      <w:r w:rsidRPr="00F62BAA">
        <w:rPr>
          <w:rFonts w:ascii="Times New Roman" w:hAnsi="Times New Roman" w:cs="Times New Roman"/>
          <w:sz w:val="24"/>
          <w:szCs w:val="24"/>
        </w:rPr>
        <w:t xml:space="preserve"> aumenta a efic</w:t>
      </w:r>
      <w:r w:rsidR="00E23711">
        <w:rPr>
          <w:rFonts w:ascii="Times New Roman" w:hAnsi="Times New Roman" w:cs="Times New Roman"/>
          <w:sz w:val="24"/>
          <w:szCs w:val="24"/>
        </w:rPr>
        <w:t xml:space="preserve">iência do uso da terra urbana, </w:t>
      </w:r>
      <w:r w:rsidR="007375F5" w:rsidRPr="00F62BAA">
        <w:rPr>
          <w:rFonts w:ascii="Times New Roman" w:hAnsi="Times New Roman" w:cs="Times New Roman"/>
          <w:sz w:val="24"/>
          <w:szCs w:val="24"/>
        </w:rPr>
        <w:t>diminu</w:t>
      </w:r>
      <w:r w:rsidR="00C7369A" w:rsidRPr="00F62BAA">
        <w:rPr>
          <w:rFonts w:ascii="Times New Roman" w:hAnsi="Times New Roman" w:cs="Times New Roman"/>
          <w:sz w:val="24"/>
          <w:szCs w:val="24"/>
        </w:rPr>
        <w:t>i</w:t>
      </w:r>
      <w:r w:rsidRPr="00F62BAA">
        <w:rPr>
          <w:rFonts w:ascii="Times New Roman" w:hAnsi="Times New Roman" w:cs="Times New Roman"/>
          <w:sz w:val="24"/>
          <w:szCs w:val="24"/>
        </w:rPr>
        <w:t xml:space="preserve"> o risco de</w:t>
      </w:r>
      <w:r w:rsidR="00C7369A" w:rsidRPr="00F62BAA">
        <w:rPr>
          <w:rFonts w:ascii="Times New Roman" w:hAnsi="Times New Roman" w:cs="Times New Roman"/>
          <w:sz w:val="24"/>
          <w:szCs w:val="24"/>
        </w:rPr>
        <w:t xml:space="preserve"> redução ou mesmo </w:t>
      </w:r>
      <w:r w:rsidR="00F6100D">
        <w:rPr>
          <w:rFonts w:ascii="Times New Roman" w:hAnsi="Times New Roman" w:cs="Times New Roman"/>
          <w:sz w:val="24"/>
          <w:szCs w:val="24"/>
        </w:rPr>
        <w:t xml:space="preserve">de </w:t>
      </w:r>
      <w:r w:rsidR="00C7369A" w:rsidRPr="00F62BAA">
        <w:rPr>
          <w:rFonts w:ascii="Times New Roman" w:hAnsi="Times New Roman" w:cs="Times New Roman"/>
          <w:sz w:val="24"/>
          <w:szCs w:val="24"/>
        </w:rPr>
        <w:t>interrupção na oferta</w:t>
      </w:r>
      <w:r w:rsidRPr="00F62BAA">
        <w:rPr>
          <w:rFonts w:ascii="Times New Roman" w:hAnsi="Times New Roman" w:cs="Times New Roman"/>
          <w:sz w:val="24"/>
          <w:szCs w:val="24"/>
        </w:rPr>
        <w:t xml:space="preserve"> de alimentos </w:t>
      </w:r>
      <w:r w:rsidR="00C7369A" w:rsidRPr="00F62BAA">
        <w:rPr>
          <w:rFonts w:ascii="Times New Roman" w:hAnsi="Times New Roman" w:cs="Times New Roman"/>
          <w:sz w:val="24"/>
          <w:szCs w:val="24"/>
        </w:rPr>
        <w:t>à população</w:t>
      </w:r>
      <w:r w:rsidRPr="00F62BAA">
        <w:rPr>
          <w:rFonts w:ascii="Times New Roman" w:hAnsi="Times New Roman" w:cs="Times New Roman"/>
          <w:sz w:val="24"/>
          <w:szCs w:val="24"/>
        </w:rPr>
        <w:t xml:space="preserve">, principalmente em períodos 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prolongados </w:t>
      </w:r>
      <w:r w:rsidRPr="00F62BAA">
        <w:rPr>
          <w:rFonts w:ascii="Times New Roman" w:hAnsi="Times New Roman" w:cs="Times New Roman"/>
          <w:sz w:val="24"/>
          <w:szCs w:val="24"/>
        </w:rPr>
        <w:t>de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 estiagem</w:t>
      </w:r>
      <w:r w:rsidR="00E23711">
        <w:rPr>
          <w:rFonts w:ascii="Times New Roman" w:hAnsi="Times New Roman" w:cs="Times New Roman"/>
          <w:sz w:val="24"/>
          <w:szCs w:val="24"/>
        </w:rPr>
        <w:t>, e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 proporciona a </w:t>
      </w:r>
      <w:r w:rsidR="007F260A" w:rsidRPr="00F62BAA">
        <w:rPr>
          <w:rFonts w:ascii="Times New Roman" w:hAnsi="Times New Roman" w:cs="Times New Roman"/>
          <w:sz w:val="24"/>
          <w:szCs w:val="24"/>
        </w:rPr>
        <w:t>conservação dos recursos naturais,</w:t>
      </w:r>
      <w:r w:rsidR="00F6100D">
        <w:rPr>
          <w:rFonts w:ascii="Times New Roman" w:hAnsi="Times New Roman" w:cs="Times New Roman"/>
          <w:sz w:val="24"/>
          <w:szCs w:val="24"/>
        </w:rPr>
        <w:t xml:space="preserve"> uma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vez que geralmente </w:t>
      </w:r>
      <w:r w:rsidR="00F6100D">
        <w:rPr>
          <w:rFonts w:ascii="Times New Roman" w:hAnsi="Times New Roman" w:cs="Times New Roman"/>
          <w:sz w:val="24"/>
          <w:szCs w:val="24"/>
        </w:rPr>
        <w:t>consome</w:t>
      </w:r>
      <w:r w:rsidR="00F6100D" w:rsidRPr="00F6100D">
        <w:rPr>
          <w:rFonts w:ascii="Times New Roman" w:hAnsi="Times New Roman" w:cs="Times New Roman"/>
          <w:sz w:val="24"/>
          <w:szCs w:val="24"/>
        </w:rPr>
        <w:t xml:space="preserve"> uma menor quantidade de combustíveis fósseis</w:t>
      </w:r>
      <w:r w:rsidR="00D804E5" w:rsidRPr="00F62BAA">
        <w:rPr>
          <w:rFonts w:ascii="Times New Roman" w:hAnsi="Times New Roman" w:cs="Times New Roman"/>
          <w:sz w:val="24"/>
          <w:szCs w:val="24"/>
        </w:rPr>
        <w:t xml:space="preserve"> para sua manutenção</w:t>
      </w:r>
      <w:r w:rsidR="00E237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60A" w:rsidRPr="00F62BAA" w:rsidRDefault="00E23711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ainda,</w:t>
      </w:r>
      <w:r w:rsidR="00C7369A" w:rsidRPr="00F62BAA">
        <w:rPr>
          <w:rFonts w:ascii="Times New Roman" w:hAnsi="Times New Roman" w:cs="Times New Roman"/>
          <w:sz w:val="24"/>
          <w:szCs w:val="24"/>
        </w:rPr>
        <w:t xml:space="preserve"> por ser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 basicamente dependente do trabalho humano, </w:t>
      </w:r>
      <w:r>
        <w:rPr>
          <w:rFonts w:ascii="Times New Roman" w:hAnsi="Times New Roman" w:cs="Times New Roman"/>
          <w:sz w:val="24"/>
          <w:szCs w:val="24"/>
        </w:rPr>
        <w:t xml:space="preserve">a agricultura urbana </w:t>
      </w:r>
      <w:r w:rsidR="007375F5" w:rsidRPr="00F62BAA">
        <w:rPr>
          <w:rFonts w:ascii="Times New Roman" w:hAnsi="Times New Roman" w:cs="Times New Roman"/>
          <w:sz w:val="24"/>
          <w:szCs w:val="24"/>
        </w:rPr>
        <w:t xml:space="preserve">necessita de um menor uso de operações mecanizadas, </w:t>
      </w:r>
      <w:r w:rsidR="007F260A" w:rsidRPr="00F62BAA">
        <w:rPr>
          <w:rFonts w:ascii="Times New Roman" w:hAnsi="Times New Roman" w:cs="Times New Roman"/>
          <w:sz w:val="24"/>
          <w:szCs w:val="24"/>
        </w:rPr>
        <w:t>tanto para a produção como para a comercialização dos produtos, em função da proximidade com o mercado consumidor.</w:t>
      </w:r>
    </w:p>
    <w:p w:rsidR="00F6100D" w:rsidRDefault="00F6100D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</w:t>
      </w:r>
      <w:r w:rsidR="00F77AC5" w:rsidRPr="00F62BAA">
        <w:rPr>
          <w:rFonts w:ascii="Times New Roman" w:hAnsi="Times New Roman" w:cs="Times New Roman"/>
          <w:sz w:val="24"/>
          <w:szCs w:val="24"/>
        </w:rPr>
        <w:t>a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limpeza e a </w:t>
      </w:r>
      <w:proofErr w:type="spellStart"/>
      <w:r w:rsidR="007F260A" w:rsidRPr="00F62BAA">
        <w:rPr>
          <w:rFonts w:ascii="Times New Roman" w:hAnsi="Times New Roman" w:cs="Times New Roman"/>
          <w:sz w:val="24"/>
          <w:szCs w:val="24"/>
        </w:rPr>
        <w:t>revegetação</w:t>
      </w:r>
      <w:proofErr w:type="spellEnd"/>
      <w:r w:rsidR="007F260A" w:rsidRPr="00F62BAA">
        <w:rPr>
          <w:rFonts w:ascii="Times New Roman" w:hAnsi="Times New Roman" w:cs="Times New Roman"/>
          <w:sz w:val="24"/>
          <w:szCs w:val="24"/>
        </w:rPr>
        <w:t xml:space="preserve"> de terrenos baldios, ou o seu uso para o plantio e outras formas de produção, </w:t>
      </w:r>
      <w:r w:rsidR="00E23711">
        <w:rPr>
          <w:rFonts w:ascii="Times New Roman" w:hAnsi="Times New Roman" w:cs="Times New Roman"/>
          <w:sz w:val="24"/>
          <w:szCs w:val="24"/>
        </w:rPr>
        <w:t>favorecem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a diminuição da proliferação de vetores, contribuindo para o controle </w:t>
      </w:r>
      <w:r w:rsidRPr="00F6100D">
        <w:rPr>
          <w:rFonts w:ascii="Times New Roman" w:hAnsi="Times New Roman" w:cs="Times New Roman"/>
          <w:sz w:val="24"/>
          <w:szCs w:val="24"/>
        </w:rPr>
        <w:t>de doenças</w:t>
      </w:r>
      <w:r>
        <w:rPr>
          <w:rFonts w:ascii="Times New Roman" w:hAnsi="Times New Roman" w:cs="Times New Roman"/>
          <w:sz w:val="24"/>
          <w:szCs w:val="24"/>
        </w:rPr>
        <w:t>, além de</w:t>
      </w:r>
      <w:r w:rsidRPr="00F6100D">
        <w:rPr>
          <w:rFonts w:ascii="Times New Roman" w:hAnsi="Times New Roman" w:cs="Times New Roman"/>
          <w:sz w:val="24"/>
          <w:szCs w:val="24"/>
        </w:rPr>
        <w:t xml:space="preserve"> </w:t>
      </w:r>
      <w:r w:rsidRPr="00F62BAA">
        <w:rPr>
          <w:rFonts w:ascii="Times New Roman" w:hAnsi="Times New Roman" w:cs="Times New Roman"/>
          <w:sz w:val="24"/>
          <w:szCs w:val="24"/>
        </w:rPr>
        <w:t>promove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F62BAA">
        <w:rPr>
          <w:rFonts w:ascii="Times New Roman" w:hAnsi="Times New Roman" w:cs="Times New Roman"/>
          <w:sz w:val="24"/>
          <w:szCs w:val="24"/>
        </w:rPr>
        <w:t>m a modificação do microclima urbano, proporcionando o aumento da umidade atmosférica, o que refresca o ar das cidades e ameniza a poluição atmosférica e acústica.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B92" w:rsidRPr="00F62BAA" w:rsidRDefault="00E23711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 mesmo modo,</w:t>
      </w:r>
      <w:r w:rsidR="00F6100D">
        <w:rPr>
          <w:rFonts w:ascii="Times New Roman" w:hAnsi="Times New Roman" w:cs="Times New Roman"/>
          <w:sz w:val="24"/>
          <w:szCs w:val="24"/>
        </w:rPr>
        <w:t xml:space="preserve"> o</w:t>
      </w:r>
      <w:r w:rsidR="007F260A" w:rsidRPr="00F62BAA">
        <w:rPr>
          <w:rFonts w:ascii="Times New Roman" w:hAnsi="Times New Roman" w:cs="Times New Roman"/>
          <w:sz w:val="24"/>
          <w:szCs w:val="24"/>
        </w:rPr>
        <w:t>s espaços verdes ajudam a manter a diversidade biológica e a manutenção de ecossistemas saudáveis</w:t>
      </w:r>
      <w:r w:rsidR="00F6100D">
        <w:rPr>
          <w:rFonts w:ascii="Times New Roman" w:hAnsi="Times New Roman" w:cs="Times New Roman"/>
          <w:sz w:val="24"/>
          <w:szCs w:val="24"/>
        </w:rPr>
        <w:t>,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F6100D">
        <w:rPr>
          <w:rFonts w:ascii="Times New Roman" w:hAnsi="Times New Roman" w:cs="Times New Roman"/>
          <w:sz w:val="24"/>
          <w:szCs w:val="24"/>
        </w:rPr>
        <w:t>por meio</w:t>
      </w:r>
      <w:r w:rsidR="007F260A" w:rsidRPr="00F62BAA">
        <w:rPr>
          <w:rFonts w:ascii="Times New Roman" w:hAnsi="Times New Roman" w:cs="Times New Roman"/>
          <w:sz w:val="24"/>
          <w:szCs w:val="24"/>
        </w:rPr>
        <w:t xml:space="preserve"> da garantia de sobrevivência de elementos fundamentais como pássaros, insetos, minhocas e organismos do solo. </w:t>
      </w:r>
    </w:p>
    <w:p w:rsidR="000E6E85" w:rsidRPr="00F62BAA" w:rsidRDefault="00E23711" w:rsidP="00E23711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>
        <w:rPr>
          <w:rFonts w:ascii="Times New Roman" w:hAnsi="Times New Roman" w:cs="Times New Roman"/>
          <w:sz w:val="24"/>
          <w:szCs w:val="24"/>
        </w:rPr>
        <w:t>, os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890266" w:rsidRPr="00F62BAA">
        <w:rPr>
          <w:rFonts w:ascii="Times New Roman" w:hAnsi="Times New Roman" w:cs="Times New Roman"/>
          <w:sz w:val="24"/>
          <w:szCs w:val="24"/>
        </w:rPr>
        <w:t>alimentos</w:t>
      </w:r>
      <w:r>
        <w:rPr>
          <w:rFonts w:ascii="Times New Roman" w:hAnsi="Times New Roman" w:cs="Times New Roman"/>
          <w:sz w:val="24"/>
          <w:szCs w:val="24"/>
        </w:rPr>
        <w:t xml:space="preserve"> produzidos pelo p</w:t>
      </w:r>
      <w:r w:rsidR="00F77AC5" w:rsidRPr="00F62BAA">
        <w:rPr>
          <w:rFonts w:ascii="Times New Roman" w:hAnsi="Times New Roman" w:cs="Times New Roman"/>
          <w:sz w:val="24"/>
          <w:szCs w:val="24"/>
        </w:rPr>
        <w:t>rograma Horta Solidária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poderão ser </w:t>
      </w:r>
      <w:r w:rsidR="00F77AC5" w:rsidRPr="00F62BAA">
        <w:rPr>
          <w:rFonts w:ascii="Times New Roman" w:hAnsi="Times New Roman" w:cs="Times New Roman"/>
          <w:sz w:val="24"/>
          <w:szCs w:val="24"/>
        </w:rPr>
        <w:t>consumidos pelas famílias produtoras, comercializados no comércio local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ou</w:t>
      </w:r>
      <w:r w:rsidR="00F77AC5" w:rsidRPr="00F62BAA">
        <w:rPr>
          <w:rFonts w:ascii="Times New Roman" w:hAnsi="Times New Roman" w:cs="Times New Roman"/>
          <w:sz w:val="24"/>
          <w:szCs w:val="24"/>
        </w:rPr>
        <w:t xml:space="preserve"> ainda</w:t>
      </w:r>
      <w:r w:rsidR="000E6E85" w:rsidRPr="00F62BAA">
        <w:rPr>
          <w:rFonts w:ascii="Times New Roman" w:hAnsi="Times New Roman" w:cs="Times New Roman"/>
          <w:sz w:val="24"/>
          <w:szCs w:val="24"/>
        </w:rPr>
        <w:t xml:space="preserve"> adquiridos pela Prefeitura Municipal para as merendas das escolas e </w:t>
      </w:r>
      <w:r>
        <w:rPr>
          <w:rFonts w:ascii="Times New Roman" w:hAnsi="Times New Roman" w:cs="Times New Roman"/>
          <w:sz w:val="24"/>
          <w:szCs w:val="24"/>
        </w:rPr>
        <w:t>dos centros municipais de educação infantil</w:t>
      </w:r>
    </w:p>
    <w:p w:rsidR="000A5BDC" w:rsidRDefault="00890266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BAA">
        <w:rPr>
          <w:rFonts w:ascii="Times New Roman" w:hAnsi="Times New Roman" w:cs="Times New Roman"/>
          <w:sz w:val="24"/>
          <w:szCs w:val="24"/>
        </w:rPr>
        <w:t>Além de todos os supracitados benefícios</w:t>
      </w:r>
      <w:r w:rsidR="00E23711">
        <w:rPr>
          <w:rFonts w:ascii="Times New Roman" w:hAnsi="Times New Roman" w:cs="Times New Roman"/>
          <w:sz w:val="24"/>
          <w:szCs w:val="24"/>
        </w:rPr>
        <w:t>,</w:t>
      </w:r>
      <w:r w:rsidRPr="00F62BAA">
        <w:rPr>
          <w:rFonts w:ascii="Times New Roman" w:hAnsi="Times New Roman" w:cs="Times New Roman"/>
          <w:sz w:val="24"/>
          <w:szCs w:val="24"/>
        </w:rPr>
        <w:t xml:space="preserve"> o </w:t>
      </w:r>
      <w:r w:rsidR="00D804E5" w:rsidRPr="00F62BAA">
        <w:rPr>
          <w:rFonts w:ascii="Times New Roman" w:hAnsi="Times New Roman" w:cs="Times New Roman"/>
          <w:sz w:val="24"/>
          <w:szCs w:val="24"/>
        </w:rPr>
        <w:t>pro</w:t>
      </w:r>
      <w:r w:rsidRPr="00F62BAA">
        <w:rPr>
          <w:rFonts w:ascii="Times New Roman" w:hAnsi="Times New Roman" w:cs="Times New Roman"/>
          <w:sz w:val="24"/>
          <w:szCs w:val="24"/>
        </w:rPr>
        <w:t>grama reduzirá substancialmente a incidência de imóveis públicos e privados sem função social e com aspecto de “imóvel abandonado”</w:t>
      </w:r>
      <w:r w:rsidR="00FD3ED5" w:rsidRPr="00F62BAA">
        <w:rPr>
          <w:rFonts w:ascii="Times New Roman" w:hAnsi="Times New Roman" w:cs="Times New Roman"/>
          <w:sz w:val="24"/>
          <w:szCs w:val="24"/>
        </w:rPr>
        <w:t>,</w:t>
      </w:r>
      <w:r w:rsidRPr="00F62BAA">
        <w:rPr>
          <w:rFonts w:ascii="Times New Roman" w:hAnsi="Times New Roman" w:cs="Times New Roman"/>
          <w:sz w:val="24"/>
          <w:szCs w:val="24"/>
        </w:rPr>
        <w:t xml:space="preserve"> ou seja, tomado pelo mato, entulhos e demais detritos. </w:t>
      </w:r>
    </w:p>
    <w:p w:rsidR="00D804E5" w:rsidRPr="00F62BAA" w:rsidRDefault="00020BEF" w:rsidP="00B16AF4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</w:t>
      </w:r>
      <w:r w:rsidR="000A5BDC">
        <w:rPr>
          <w:rFonts w:ascii="Times New Roman" w:hAnsi="Times New Roman" w:cs="Times New Roman"/>
          <w:sz w:val="24"/>
          <w:szCs w:val="24"/>
        </w:rPr>
        <w:t>, como forma de</w:t>
      </w:r>
      <w:r w:rsidR="004578BF" w:rsidRPr="00F62BAA">
        <w:rPr>
          <w:rFonts w:ascii="Times New Roman" w:hAnsi="Times New Roman" w:cs="Times New Roman"/>
          <w:sz w:val="24"/>
          <w:szCs w:val="24"/>
        </w:rPr>
        <w:t xml:space="preserve"> incentivar a adesão dos proprietários</w:t>
      </w:r>
      <w:r w:rsidR="000A5BDC">
        <w:rPr>
          <w:rFonts w:ascii="Times New Roman" w:hAnsi="Times New Roman" w:cs="Times New Roman"/>
          <w:sz w:val="24"/>
          <w:szCs w:val="24"/>
        </w:rPr>
        <w:t>,</w:t>
      </w:r>
      <w:r w:rsidR="004578BF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0A5BDC">
        <w:rPr>
          <w:rFonts w:ascii="Times New Roman" w:hAnsi="Times New Roman" w:cs="Times New Roman"/>
          <w:sz w:val="24"/>
          <w:szCs w:val="24"/>
        </w:rPr>
        <w:t>a presente Lei</w:t>
      </w:r>
      <w:r w:rsidR="00484872" w:rsidRPr="00F62BAA">
        <w:rPr>
          <w:rFonts w:ascii="Times New Roman" w:hAnsi="Times New Roman" w:cs="Times New Roman"/>
          <w:sz w:val="24"/>
          <w:szCs w:val="24"/>
        </w:rPr>
        <w:t xml:space="preserve"> </w:t>
      </w:r>
      <w:r w:rsidR="000A5BDC">
        <w:rPr>
          <w:rFonts w:ascii="Times New Roman" w:hAnsi="Times New Roman" w:cs="Times New Roman"/>
          <w:sz w:val="24"/>
          <w:szCs w:val="24"/>
        </w:rPr>
        <w:t>estabelece que</w:t>
      </w:r>
      <w:r w:rsidR="00D804E5" w:rsidRPr="00F62BAA">
        <w:rPr>
          <w:rFonts w:ascii="Times New Roman" w:hAnsi="Times New Roman" w:cs="Times New Roman"/>
          <w:sz w:val="24"/>
          <w:szCs w:val="24"/>
        </w:rPr>
        <w:t xml:space="preserve"> o Poder Executivo </w:t>
      </w:r>
      <w:proofErr w:type="gramStart"/>
      <w:r w:rsidR="00484872" w:rsidRPr="00F62BAA">
        <w:rPr>
          <w:rFonts w:ascii="Times New Roman" w:hAnsi="Times New Roman" w:cs="Times New Roman"/>
          <w:sz w:val="24"/>
          <w:szCs w:val="24"/>
        </w:rPr>
        <w:t>poderá</w:t>
      </w:r>
      <w:proofErr w:type="gramEnd"/>
      <w:r w:rsidR="00484872" w:rsidRPr="00F62BAA">
        <w:rPr>
          <w:rFonts w:ascii="Times New Roman" w:hAnsi="Times New Roman" w:cs="Times New Roman"/>
          <w:sz w:val="24"/>
          <w:szCs w:val="24"/>
        </w:rPr>
        <w:t xml:space="preserve"> conceder um abatimento provisório de 50% (cinquenta por cento) do valor do imposto sobre a propriedade pred</w:t>
      </w:r>
      <w:r>
        <w:rPr>
          <w:rFonts w:ascii="Times New Roman" w:hAnsi="Times New Roman" w:cs="Times New Roman"/>
          <w:sz w:val="24"/>
          <w:szCs w:val="24"/>
        </w:rPr>
        <w:t>ial e territorial urbana (IPTU)</w:t>
      </w:r>
      <w:r w:rsidR="00484872" w:rsidRPr="00F62BAA">
        <w:rPr>
          <w:rFonts w:ascii="Times New Roman" w:hAnsi="Times New Roman" w:cs="Times New Roman"/>
          <w:sz w:val="24"/>
          <w:szCs w:val="24"/>
        </w:rPr>
        <w:t xml:space="preserve"> aos proprietários das áreas ou te</w:t>
      </w:r>
      <w:r w:rsidR="000A5BDC">
        <w:rPr>
          <w:rFonts w:ascii="Times New Roman" w:hAnsi="Times New Roman" w:cs="Times New Roman"/>
          <w:sz w:val="24"/>
          <w:szCs w:val="24"/>
        </w:rPr>
        <w:t>rrenos privados explorados com hortas s</w:t>
      </w:r>
      <w:r w:rsidR="00484872" w:rsidRPr="00F62BAA">
        <w:rPr>
          <w:rFonts w:ascii="Times New Roman" w:hAnsi="Times New Roman" w:cs="Times New Roman"/>
          <w:sz w:val="24"/>
          <w:szCs w:val="24"/>
        </w:rPr>
        <w:t>olidárias.</w:t>
      </w:r>
    </w:p>
    <w:sectPr w:rsidR="00D804E5" w:rsidRPr="00F62BAA" w:rsidSect="000A5BDC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85" w:rsidRDefault="00F85D85" w:rsidP="00F85D85">
      <w:pPr>
        <w:spacing w:after="0" w:line="240" w:lineRule="auto"/>
      </w:pPr>
      <w:r>
        <w:separator/>
      </w:r>
    </w:p>
  </w:endnote>
  <w:endnote w:type="continuationSeparator" w:id="0">
    <w:p w:rsidR="00F85D85" w:rsidRDefault="00F85D85" w:rsidP="00F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78081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85D85" w:rsidRPr="000A5BDC" w:rsidRDefault="00F85D85" w:rsidP="00F85D85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 w:rsidRPr="000A5BDC">
          <w:rPr>
            <w:rFonts w:ascii="Times New Roman" w:hAnsi="Times New Roman" w:cs="Times New Roman"/>
            <w:sz w:val="20"/>
            <w:szCs w:val="20"/>
          </w:rPr>
          <w:t>PL_4136/2015</w:t>
        </w:r>
        <w:r w:rsidRPr="000A5BDC">
          <w:rPr>
            <w:rFonts w:ascii="Times New Roman" w:hAnsi="Times New Roman" w:cs="Times New Roman"/>
            <w:sz w:val="20"/>
            <w:szCs w:val="20"/>
          </w:rPr>
          <w:tab/>
        </w:r>
        <w:r w:rsidRPr="000A5B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5B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5B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1F1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A5BD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231F1F">
          <w:rPr>
            <w:rFonts w:ascii="Times New Roman" w:hAnsi="Times New Roman" w:cs="Times New Roman"/>
            <w:sz w:val="20"/>
            <w:szCs w:val="20"/>
          </w:rPr>
          <w:t>/4</w:t>
        </w:r>
      </w:p>
    </w:sdtContent>
  </w:sdt>
  <w:p w:rsidR="00F85D85" w:rsidRDefault="00F85D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85" w:rsidRDefault="00F85D85" w:rsidP="00F85D85">
      <w:pPr>
        <w:spacing w:after="0" w:line="240" w:lineRule="auto"/>
      </w:pPr>
      <w:r>
        <w:separator/>
      </w:r>
    </w:p>
  </w:footnote>
  <w:footnote w:type="continuationSeparator" w:id="0">
    <w:p w:rsidR="00F85D85" w:rsidRDefault="00F85D85" w:rsidP="00F85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85"/>
    <w:rsid w:val="0000668D"/>
    <w:rsid w:val="000079EE"/>
    <w:rsid w:val="00020BEF"/>
    <w:rsid w:val="00032D57"/>
    <w:rsid w:val="00050D06"/>
    <w:rsid w:val="00050DC1"/>
    <w:rsid w:val="0005753C"/>
    <w:rsid w:val="00063FDC"/>
    <w:rsid w:val="00080363"/>
    <w:rsid w:val="000A1BBF"/>
    <w:rsid w:val="000A5BDC"/>
    <w:rsid w:val="000E6E85"/>
    <w:rsid w:val="000F4270"/>
    <w:rsid w:val="00103AE8"/>
    <w:rsid w:val="00156FCA"/>
    <w:rsid w:val="00163680"/>
    <w:rsid w:val="001744CE"/>
    <w:rsid w:val="001968FB"/>
    <w:rsid w:val="00231158"/>
    <w:rsid w:val="00231F1F"/>
    <w:rsid w:val="002800A4"/>
    <w:rsid w:val="00287352"/>
    <w:rsid w:val="002B524D"/>
    <w:rsid w:val="002B6B64"/>
    <w:rsid w:val="002C1E6D"/>
    <w:rsid w:val="003506E0"/>
    <w:rsid w:val="00353D1D"/>
    <w:rsid w:val="00375A12"/>
    <w:rsid w:val="003A77F3"/>
    <w:rsid w:val="003C11BE"/>
    <w:rsid w:val="00404582"/>
    <w:rsid w:val="00404E83"/>
    <w:rsid w:val="0043701B"/>
    <w:rsid w:val="004578BF"/>
    <w:rsid w:val="00475865"/>
    <w:rsid w:val="00484872"/>
    <w:rsid w:val="004A49E7"/>
    <w:rsid w:val="004B3C2F"/>
    <w:rsid w:val="004C25D9"/>
    <w:rsid w:val="004C41EC"/>
    <w:rsid w:val="004E2958"/>
    <w:rsid w:val="004E2EA6"/>
    <w:rsid w:val="00503206"/>
    <w:rsid w:val="0051510E"/>
    <w:rsid w:val="00585761"/>
    <w:rsid w:val="005967BE"/>
    <w:rsid w:val="005B634F"/>
    <w:rsid w:val="005D6408"/>
    <w:rsid w:val="00635857"/>
    <w:rsid w:val="00637CA2"/>
    <w:rsid w:val="00662B33"/>
    <w:rsid w:val="00682653"/>
    <w:rsid w:val="006A5C49"/>
    <w:rsid w:val="006B769C"/>
    <w:rsid w:val="006D3D9C"/>
    <w:rsid w:val="0070454E"/>
    <w:rsid w:val="00732533"/>
    <w:rsid w:val="007375F5"/>
    <w:rsid w:val="00747A80"/>
    <w:rsid w:val="0076552B"/>
    <w:rsid w:val="007A2CFE"/>
    <w:rsid w:val="007F225C"/>
    <w:rsid w:val="007F260A"/>
    <w:rsid w:val="00862038"/>
    <w:rsid w:val="00890266"/>
    <w:rsid w:val="008C5F6A"/>
    <w:rsid w:val="008F60AE"/>
    <w:rsid w:val="00951A74"/>
    <w:rsid w:val="00984D80"/>
    <w:rsid w:val="009C2A27"/>
    <w:rsid w:val="009C4612"/>
    <w:rsid w:val="009D43BA"/>
    <w:rsid w:val="009F4E16"/>
    <w:rsid w:val="00A07CDB"/>
    <w:rsid w:val="00A125C2"/>
    <w:rsid w:val="00A15660"/>
    <w:rsid w:val="00A3739E"/>
    <w:rsid w:val="00A43103"/>
    <w:rsid w:val="00A55DC6"/>
    <w:rsid w:val="00A7223C"/>
    <w:rsid w:val="00A80F8E"/>
    <w:rsid w:val="00AD2FB1"/>
    <w:rsid w:val="00B16AF4"/>
    <w:rsid w:val="00B5202B"/>
    <w:rsid w:val="00B842B0"/>
    <w:rsid w:val="00B94A67"/>
    <w:rsid w:val="00B97B92"/>
    <w:rsid w:val="00BF5399"/>
    <w:rsid w:val="00C01242"/>
    <w:rsid w:val="00C0267A"/>
    <w:rsid w:val="00C43FF8"/>
    <w:rsid w:val="00C7369A"/>
    <w:rsid w:val="00C80088"/>
    <w:rsid w:val="00C84C04"/>
    <w:rsid w:val="00CD3BDD"/>
    <w:rsid w:val="00D07649"/>
    <w:rsid w:val="00D145AB"/>
    <w:rsid w:val="00D4053D"/>
    <w:rsid w:val="00D767B8"/>
    <w:rsid w:val="00D804E5"/>
    <w:rsid w:val="00D81EF2"/>
    <w:rsid w:val="00E16BCF"/>
    <w:rsid w:val="00E23711"/>
    <w:rsid w:val="00E2576E"/>
    <w:rsid w:val="00E40167"/>
    <w:rsid w:val="00E8569F"/>
    <w:rsid w:val="00E935ED"/>
    <w:rsid w:val="00EB1A71"/>
    <w:rsid w:val="00EE0415"/>
    <w:rsid w:val="00EE3007"/>
    <w:rsid w:val="00EE5355"/>
    <w:rsid w:val="00EE5FEB"/>
    <w:rsid w:val="00EF2A0E"/>
    <w:rsid w:val="00F20E36"/>
    <w:rsid w:val="00F2617E"/>
    <w:rsid w:val="00F6100D"/>
    <w:rsid w:val="00F62BAA"/>
    <w:rsid w:val="00F77AC5"/>
    <w:rsid w:val="00F85D85"/>
    <w:rsid w:val="00FA6A39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E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D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D85"/>
  </w:style>
  <w:style w:type="paragraph" w:styleId="Rodap">
    <w:name w:val="footer"/>
    <w:basedOn w:val="Normal"/>
    <w:link w:val="RodapChar"/>
    <w:uiPriority w:val="99"/>
    <w:unhideWhenUsed/>
    <w:rsid w:val="00F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E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D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D85"/>
  </w:style>
  <w:style w:type="paragraph" w:styleId="Rodap">
    <w:name w:val="footer"/>
    <w:basedOn w:val="Normal"/>
    <w:link w:val="RodapChar"/>
    <w:uiPriority w:val="99"/>
    <w:unhideWhenUsed/>
    <w:rsid w:val="00F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1398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17</cp:revision>
  <cp:lastPrinted>2015-03-31T12:40:00Z</cp:lastPrinted>
  <dcterms:created xsi:type="dcterms:W3CDTF">2015-04-10T20:40:00Z</dcterms:created>
  <dcterms:modified xsi:type="dcterms:W3CDTF">2015-04-16T19:37:00Z</dcterms:modified>
</cp:coreProperties>
</file>