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24" w:rsidRPr="006D7D0B" w:rsidRDefault="00B86E24" w:rsidP="006D7D0B">
      <w:pPr>
        <w:ind w:left="2832" w:hanging="2832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</w:pPr>
      <w:bookmarkStart w:id="0" w:name="_GoBack"/>
      <w:bookmarkEnd w:id="0"/>
      <w:r w:rsidRPr="006D7D0B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PROJE</w:t>
      </w:r>
      <w:r w:rsidR="00BF0AC8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TO DE DECRETO LEGISLATIVO Nº 69</w:t>
      </w:r>
      <w:r w:rsidR="001E33E2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7</w:t>
      </w:r>
      <w:r w:rsidR="002D2602">
        <w:rPr>
          <w:rFonts w:ascii="Times New Roman" w:eastAsia="Times New Roman" w:hAnsi="Times New Roman"/>
          <w:b/>
          <w:bCs/>
          <w:color w:val="000000"/>
          <w:kern w:val="36"/>
          <w:szCs w:val="24"/>
          <w:lang w:eastAsia="pt-BR"/>
        </w:rPr>
        <w:t>/2014</w:t>
      </w:r>
    </w:p>
    <w:p w:rsidR="00B86E24" w:rsidRDefault="00B86E24" w:rsidP="00B86E24">
      <w:pPr>
        <w:ind w:left="2832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 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A44EF2" w:rsidRDefault="00A44EF2" w:rsidP="00A44EF2">
      <w:pPr>
        <w:ind w:left="3402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Conced</w:t>
      </w:r>
      <w:r w:rsidR="003F76D6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e o Título Honorífico de Cidadã</w:t>
      </w:r>
      <w:r w:rsidR="00CB24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o</w:t>
      </w:r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Patense</w:t>
      </w:r>
      <w:proofErr w:type="spellEnd"/>
      <w:r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</w:t>
      </w:r>
      <w:r w:rsidR="00CB24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ao </w:t>
      </w:r>
      <w:r w:rsidR="00927F78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>Senhor</w:t>
      </w:r>
      <w:r w:rsidR="00CB24B5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 </w:t>
      </w:r>
      <w:r w:rsidR="009C7275">
        <w:rPr>
          <w:rFonts w:ascii="Times New Roman" w:eastAsia="Times New Roman" w:hAnsi="Times New Roman"/>
          <w:b/>
          <w:bCs/>
          <w:i/>
          <w:color w:val="000000"/>
          <w:szCs w:val="24"/>
          <w:lang w:eastAsia="pt-BR"/>
        </w:rPr>
        <w:t>José Donizete Bernardo</w:t>
      </w:r>
      <w:r w:rsidR="002B0B09">
        <w:rPr>
          <w:rFonts w:ascii="Times New Roman" w:eastAsia="Times New Roman" w:hAnsi="Times New Roman"/>
          <w:b/>
          <w:bCs/>
          <w:i/>
          <w:color w:val="000000"/>
          <w:szCs w:val="24"/>
          <w:lang w:eastAsia="pt-BR"/>
        </w:rPr>
        <w:t>.</w:t>
      </w: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 CÂMARA MUNICIPAL DE PATOS DE MINAS DECRETA: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097192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1º Fica concedido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CB24B5">
        <w:rPr>
          <w:rFonts w:ascii="Times New Roman" w:eastAsia="Times New Roman" w:hAnsi="Times New Roman"/>
          <w:color w:val="000000"/>
          <w:szCs w:val="24"/>
          <w:lang w:eastAsia="pt-BR"/>
        </w:rPr>
        <w:t>ao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Senhor</w:t>
      </w:r>
      <w:r w:rsidR="0081744A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 w:rsidR="009C7275">
        <w:rPr>
          <w:rFonts w:ascii="Times New Roman" w:eastAsia="Times New Roman" w:hAnsi="Times New Roman"/>
          <w:i/>
          <w:color w:val="000000"/>
          <w:szCs w:val="24"/>
          <w:lang w:eastAsia="pt-BR"/>
        </w:rPr>
        <w:t>José Donizete Bernardo</w:t>
      </w:r>
      <w:r w:rsidR="005E4C61">
        <w:rPr>
          <w:rFonts w:ascii="Times New Roman" w:eastAsia="Times New Roman" w:hAnsi="Times New Roman"/>
          <w:i/>
          <w:color w:val="000000"/>
          <w:szCs w:val="24"/>
          <w:lang w:eastAsia="pt-BR"/>
        </w:rPr>
        <w:t xml:space="preserve"> </w:t>
      </w:r>
      <w:r w:rsidR="005E4C61">
        <w:rPr>
          <w:rFonts w:ascii="Times New Roman" w:eastAsia="Times New Roman" w:hAnsi="Times New Roman"/>
          <w:color w:val="000000"/>
          <w:szCs w:val="24"/>
          <w:lang w:eastAsia="pt-BR"/>
        </w:rPr>
        <w:t>o Tít</w:t>
      </w:r>
      <w:r w:rsidR="00A85C1B">
        <w:rPr>
          <w:rFonts w:ascii="Times New Roman" w:eastAsia="Times New Roman" w:hAnsi="Times New Roman"/>
          <w:color w:val="000000"/>
          <w:szCs w:val="24"/>
          <w:lang w:eastAsia="pt-BR"/>
        </w:rPr>
        <w:t>ulo Honorífico de Cidadã</w:t>
      </w:r>
      <w:r w:rsidR="00CB24B5">
        <w:rPr>
          <w:rFonts w:ascii="Times New Roman" w:eastAsia="Times New Roman" w:hAnsi="Times New Roman"/>
          <w:color w:val="000000"/>
          <w:szCs w:val="24"/>
          <w:lang w:eastAsia="pt-BR"/>
        </w:rPr>
        <w:t>o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Patense.</w:t>
      </w:r>
      <w:r w:rsidR="00B86E24"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Art. 2º A entrega do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respectivo diploma far-se-á em s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essão 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s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olene, a ser determinada pela Mesa Diretora da Câmara Municipal, em data a ser acertada d</w:t>
      </w:r>
      <w:r w:rsidR="00CB24B5">
        <w:rPr>
          <w:rFonts w:ascii="Times New Roman" w:eastAsia="Times New Roman" w:hAnsi="Times New Roman"/>
          <w:color w:val="000000"/>
          <w:szCs w:val="24"/>
          <w:lang w:eastAsia="pt-BR"/>
        </w:rPr>
        <w:t>e comum acordo com o homenageado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.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6D7D0B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3º Fica a Câmara Municipal de Patos de Minas autorizada a transferir, se necessário, o local de sua reunião, para proceder à entrega de q</w:t>
      </w:r>
      <w:r w:rsidR="006D2BE3">
        <w:rPr>
          <w:rFonts w:ascii="Times New Roman" w:eastAsia="Times New Roman" w:hAnsi="Times New Roman"/>
          <w:color w:val="000000"/>
          <w:szCs w:val="24"/>
          <w:lang w:eastAsia="pt-BR"/>
        </w:rPr>
        <w:t>ue trata o art. 2º do presente decreto l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egislativo.</w:t>
      </w:r>
      <w:r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B86E24" w:rsidRDefault="006D2BE3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Art. 4º Este decreto l</w:t>
      </w:r>
      <w:r w:rsidR="00B86E24">
        <w:rPr>
          <w:rFonts w:ascii="Times New Roman" w:eastAsia="Times New Roman" w:hAnsi="Times New Roman"/>
          <w:color w:val="000000"/>
          <w:szCs w:val="24"/>
          <w:lang w:eastAsia="pt-BR"/>
        </w:rPr>
        <w:t>egislativo entra em vigor na data de sua publicação.</w:t>
      </w:r>
      <w:r w:rsidR="00B86E24">
        <w:rPr>
          <w:rFonts w:ascii="Times New Roman" w:eastAsia="Times New Roman" w:hAnsi="Times New Roman"/>
          <w:color w:val="FF0000"/>
          <w:szCs w:val="24"/>
          <w:lang w:eastAsia="pt-BR"/>
        </w:rPr>
        <w:t xml:space="preserve"> </w:t>
      </w:r>
    </w:p>
    <w:p w:rsidR="006D7D0B" w:rsidRDefault="006D7D0B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Pr="006D7D0B" w:rsidRDefault="00B86E24" w:rsidP="006D7D0B">
      <w:pPr>
        <w:ind w:firstLine="1134"/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Câmara</w:t>
      </w:r>
      <w:r w:rsidR="001430B5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Muni</w:t>
      </w:r>
      <w:r w:rsidR="005C623F">
        <w:rPr>
          <w:rFonts w:ascii="Times New Roman" w:eastAsia="Times New Roman" w:hAnsi="Times New Roman"/>
          <w:color w:val="000000"/>
          <w:szCs w:val="24"/>
          <w:lang w:eastAsia="pt-BR"/>
        </w:rPr>
        <w:t xml:space="preserve">cipal de Patos de Minas, </w:t>
      </w:r>
      <w:proofErr w:type="gramStart"/>
      <w:r w:rsidR="002B0B09">
        <w:rPr>
          <w:rFonts w:ascii="Times New Roman" w:eastAsia="Times New Roman" w:hAnsi="Times New Roman"/>
          <w:color w:val="000000"/>
          <w:szCs w:val="24"/>
          <w:lang w:eastAsia="pt-BR"/>
        </w:rPr>
        <w:t>4</w:t>
      </w:r>
      <w:proofErr w:type="gramEnd"/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 de </w:t>
      </w:r>
      <w:r w:rsidR="002B0B09">
        <w:rPr>
          <w:rFonts w:ascii="Times New Roman" w:eastAsia="Times New Roman" w:hAnsi="Times New Roman"/>
          <w:color w:val="000000"/>
          <w:szCs w:val="24"/>
          <w:lang w:eastAsia="pt-BR"/>
        </w:rPr>
        <w:t>abril</w:t>
      </w:r>
      <w:r w:rsidR="005C623F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de 2014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. </w:t>
      </w: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A44EF2" w:rsidRDefault="009C7275" w:rsidP="006D7D0B">
      <w:pPr>
        <w:ind w:firstLine="1134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VALDI</w:t>
      </w:r>
      <w:r w:rsidR="00956B39">
        <w:rPr>
          <w:rFonts w:ascii="Times New Roman" w:hAnsi="Times New Roman"/>
          <w:color w:val="000000"/>
          <w:szCs w:val="24"/>
          <w:shd w:val="clear" w:color="auto" w:fill="FFFFFF"/>
        </w:rPr>
        <w:t>R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REIS DE JESUS</w:t>
      </w:r>
    </w:p>
    <w:p w:rsidR="00B86E24" w:rsidRDefault="00B86E24" w:rsidP="006D7D0B">
      <w:pPr>
        <w:ind w:firstLine="1134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Vereador </w:t>
      </w:r>
    </w:p>
    <w:p w:rsidR="00B86E24" w:rsidRDefault="00B86E24" w:rsidP="00B86E24">
      <w:pPr>
        <w:jc w:val="both"/>
        <w:rPr>
          <w:rFonts w:ascii="Times New Roman" w:eastAsia="Times New Roman" w:hAnsi="Times New Roman"/>
          <w:color w:val="FF0000"/>
          <w:szCs w:val="24"/>
          <w:lang w:eastAsia="pt-BR"/>
        </w:rPr>
      </w:pPr>
    </w:p>
    <w:p w:rsidR="000501B6" w:rsidRDefault="000501B6" w:rsidP="009C7275">
      <w:pPr>
        <w:rPr>
          <w:rFonts w:ascii="Times New Roman" w:hAnsi="Times New Roman"/>
        </w:rPr>
      </w:pPr>
    </w:p>
    <w:p w:rsidR="009C7275" w:rsidRPr="009C7275" w:rsidRDefault="00B86E24" w:rsidP="009C7275">
      <w:r w:rsidRPr="005C623F">
        <w:rPr>
          <w:rFonts w:ascii="Times New Roman" w:hAnsi="Times New Roman"/>
        </w:rPr>
        <w:t>JUSTIFICATIVA:</w:t>
      </w:r>
      <w:r w:rsidR="002F0B2B" w:rsidRPr="005C623F">
        <w:t xml:space="preserve"> </w:t>
      </w:r>
    </w:p>
    <w:p w:rsidR="009C7275" w:rsidRDefault="009C7275" w:rsidP="000501B6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José Donizete Bernardo nasceu na cidade de Presidente Olegário, no dia 22 de outubro de 1965, filho de José Ber</w:t>
      </w:r>
      <w:r w:rsidR="000501B6">
        <w:rPr>
          <w:rFonts w:ascii="Times New Roman" w:hAnsi="Times New Roman"/>
          <w:szCs w:val="24"/>
        </w:rPr>
        <w:t xml:space="preserve">nardo Filho e Terezinha Moreira. Tem </w:t>
      </w:r>
      <w:proofErr w:type="gramStart"/>
      <w:r w:rsidR="000501B6">
        <w:rPr>
          <w:rFonts w:ascii="Times New Roman" w:hAnsi="Times New Roman"/>
          <w:szCs w:val="24"/>
        </w:rPr>
        <w:t>6</w:t>
      </w:r>
      <w:proofErr w:type="gramEnd"/>
      <w:r w:rsidR="000501B6">
        <w:rPr>
          <w:rFonts w:ascii="Times New Roman" w:hAnsi="Times New Roman"/>
          <w:szCs w:val="24"/>
        </w:rPr>
        <w:t xml:space="preserve"> irmãos,</w:t>
      </w:r>
      <w:r>
        <w:rPr>
          <w:rFonts w:ascii="Times New Roman" w:hAnsi="Times New Roman"/>
          <w:szCs w:val="24"/>
        </w:rPr>
        <w:t xml:space="preserve"> é</w:t>
      </w:r>
      <w:r w:rsidRPr="00F53109">
        <w:t xml:space="preserve"> </w:t>
      </w:r>
      <w:r w:rsidR="000501B6">
        <w:rPr>
          <w:rFonts w:ascii="Times New Roman" w:hAnsi="Times New Roman"/>
          <w:szCs w:val="24"/>
        </w:rPr>
        <w:t xml:space="preserve">casado </w:t>
      </w:r>
      <w:r>
        <w:rPr>
          <w:rFonts w:ascii="Times New Roman" w:hAnsi="Times New Roman"/>
          <w:szCs w:val="24"/>
        </w:rPr>
        <w:t>com Ilda Aparecida Borges Bernardo e tem 2 filhos: Eduardo Francisco Bernardo e  Camila Tereza Bernardo.</w:t>
      </w:r>
    </w:p>
    <w:p w:rsidR="009C7275" w:rsidRDefault="000501B6" w:rsidP="000501B6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9C7275">
        <w:rPr>
          <w:rFonts w:ascii="Times New Roman" w:hAnsi="Times New Roman"/>
          <w:szCs w:val="24"/>
        </w:rPr>
        <w:t xml:space="preserve">oi motorista de caminhão durante </w:t>
      </w:r>
      <w:proofErr w:type="gramStart"/>
      <w:r w:rsidR="009C7275">
        <w:rPr>
          <w:rFonts w:ascii="Times New Roman" w:hAnsi="Times New Roman"/>
          <w:szCs w:val="24"/>
        </w:rPr>
        <w:t>cerca de 25</w:t>
      </w:r>
      <w:proofErr w:type="gramEnd"/>
      <w:r w:rsidR="009C7275">
        <w:rPr>
          <w:rFonts w:ascii="Times New Roman" w:hAnsi="Times New Roman"/>
          <w:szCs w:val="24"/>
        </w:rPr>
        <w:t xml:space="preserve"> anos, até que</w:t>
      </w:r>
      <w:r>
        <w:rPr>
          <w:rFonts w:ascii="Times New Roman" w:hAnsi="Times New Roman"/>
          <w:szCs w:val="24"/>
        </w:rPr>
        <w:t>,</w:t>
      </w:r>
      <w:r w:rsidR="009C7275">
        <w:rPr>
          <w:rFonts w:ascii="Times New Roman" w:hAnsi="Times New Roman"/>
          <w:szCs w:val="24"/>
        </w:rPr>
        <w:t xml:space="preserve"> em 2002</w:t>
      </w:r>
      <w:r>
        <w:rPr>
          <w:rFonts w:ascii="Times New Roman" w:hAnsi="Times New Roman"/>
          <w:szCs w:val="24"/>
        </w:rPr>
        <w:t>,</w:t>
      </w:r>
      <w:r w:rsidR="009C7275">
        <w:rPr>
          <w:rFonts w:ascii="Times New Roman" w:hAnsi="Times New Roman"/>
          <w:szCs w:val="24"/>
        </w:rPr>
        <w:t xml:space="preserve"> mudou de ramo</w:t>
      </w:r>
      <w:r>
        <w:rPr>
          <w:rFonts w:ascii="Times New Roman" w:hAnsi="Times New Roman"/>
          <w:szCs w:val="24"/>
        </w:rPr>
        <w:t>,</w:t>
      </w:r>
      <w:r w:rsidR="009C7275">
        <w:rPr>
          <w:rFonts w:ascii="Times New Roman" w:hAnsi="Times New Roman"/>
          <w:szCs w:val="24"/>
        </w:rPr>
        <w:t xml:space="preserve"> passando a ser comerciante. Começou com um pequeno</w:t>
      </w:r>
      <w:r w:rsidR="009C7275" w:rsidRPr="006C03FB">
        <w:rPr>
          <w:rFonts w:ascii="Times New Roman" w:hAnsi="Times New Roman"/>
          <w:szCs w:val="24"/>
        </w:rPr>
        <w:t xml:space="preserve"> </w:t>
      </w:r>
      <w:r w:rsidR="009C7275">
        <w:rPr>
          <w:rFonts w:ascii="Times New Roman" w:hAnsi="Times New Roman"/>
          <w:szCs w:val="24"/>
        </w:rPr>
        <w:t>supermercado</w:t>
      </w:r>
      <w:proofErr w:type="gramStart"/>
      <w:r w:rsidR="009C7275">
        <w:rPr>
          <w:rFonts w:ascii="Times New Roman" w:hAnsi="Times New Roman"/>
          <w:szCs w:val="24"/>
        </w:rPr>
        <w:t xml:space="preserve">  </w:t>
      </w:r>
      <w:proofErr w:type="gramEnd"/>
      <w:r w:rsidR="009C7275">
        <w:rPr>
          <w:rFonts w:ascii="Times New Roman" w:hAnsi="Times New Roman"/>
          <w:szCs w:val="24"/>
        </w:rPr>
        <w:t>no Bairro Sebastião Amo</w:t>
      </w:r>
      <w:r>
        <w:rPr>
          <w:rFonts w:ascii="Times New Roman" w:hAnsi="Times New Roman"/>
          <w:szCs w:val="24"/>
        </w:rPr>
        <w:t>rim, o “Supermercado Bernardo”. H</w:t>
      </w:r>
      <w:r w:rsidR="009C7275">
        <w:rPr>
          <w:rFonts w:ascii="Times New Roman" w:hAnsi="Times New Roman"/>
          <w:szCs w:val="24"/>
        </w:rPr>
        <w:t>oje</w:t>
      </w:r>
      <w:r>
        <w:rPr>
          <w:rFonts w:ascii="Times New Roman" w:hAnsi="Times New Roman"/>
          <w:szCs w:val="24"/>
        </w:rPr>
        <w:t>,</w:t>
      </w:r>
      <w:r w:rsidR="009C7275">
        <w:rPr>
          <w:rFonts w:ascii="Times New Roman" w:hAnsi="Times New Roman"/>
          <w:szCs w:val="24"/>
        </w:rPr>
        <w:t xml:space="preserve"> além do supermercado ainda tem o “Bernardo Materiais de Construção”, empresas es</w:t>
      </w:r>
      <w:r>
        <w:rPr>
          <w:rFonts w:ascii="Times New Roman" w:hAnsi="Times New Roman"/>
          <w:szCs w:val="24"/>
        </w:rPr>
        <w:t>s</w:t>
      </w:r>
      <w:r w:rsidR="009C7275">
        <w:rPr>
          <w:rFonts w:ascii="Times New Roman" w:hAnsi="Times New Roman"/>
          <w:szCs w:val="24"/>
        </w:rPr>
        <w:t xml:space="preserve">as que geram emprego e renda para nosso município. </w:t>
      </w:r>
    </w:p>
    <w:p w:rsidR="002B0B09" w:rsidRDefault="009C7275" w:rsidP="000501B6">
      <w:pPr>
        <w:spacing w:before="12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Por ser morador de nossa cidade desde 1988 e aqui possuir comércio que gera emprego e desenvolvimento para Patos de Minas, José Donizete Bernardo é merecedor do Título Honorífico de Cidadão </w:t>
      </w:r>
      <w:proofErr w:type="spellStart"/>
      <w:r>
        <w:rPr>
          <w:rFonts w:ascii="Times New Roman" w:hAnsi="Times New Roman"/>
          <w:szCs w:val="24"/>
        </w:rPr>
        <w:t>Patense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sectPr w:rsidR="002B0B09" w:rsidSect="006D7D0B">
      <w:pgSz w:w="11906" w:h="16838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92" w:rsidRDefault="00097192" w:rsidP="00097192">
      <w:r>
        <w:separator/>
      </w:r>
    </w:p>
  </w:endnote>
  <w:endnote w:type="continuationSeparator" w:id="0">
    <w:p w:rsidR="00097192" w:rsidRDefault="00097192" w:rsidP="0009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92" w:rsidRDefault="00097192" w:rsidP="00097192">
      <w:r>
        <w:separator/>
      </w:r>
    </w:p>
  </w:footnote>
  <w:footnote w:type="continuationSeparator" w:id="0">
    <w:p w:rsidR="00097192" w:rsidRDefault="00097192" w:rsidP="0009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0B0E"/>
    <w:multiLevelType w:val="multilevel"/>
    <w:tmpl w:val="834EB9E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24"/>
    <w:rsid w:val="000501B6"/>
    <w:rsid w:val="00097192"/>
    <w:rsid w:val="000E0620"/>
    <w:rsid w:val="00114DAC"/>
    <w:rsid w:val="00123B9A"/>
    <w:rsid w:val="001430B5"/>
    <w:rsid w:val="001608C2"/>
    <w:rsid w:val="001E33E2"/>
    <w:rsid w:val="001E3F2D"/>
    <w:rsid w:val="002970D2"/>
    <w:rsid w:val="002B0B09"/>
    <w:rsid w:val="002D2602"/>
    <w:rsid w:val="002F0B2B"/>
    <w:rsid w:val="00331AFD"/>
    <w:rsid w:val="00335992"/>
    <w:rsid w:val="003618ED"/>
    <w:rsid w:val="003771C6"/>
    <w:rsid w:val="003A2391"/>
    <w:rsid w:val="003F76D6"/>
    <w:rsid w:val="00496EF0"/>
    <w:rsid w:val="005103A3"/>
    <w:rsid w:val="005C623F"/>
    <w:rsid w:val="005E4C61"/>
    <w:rsid w:val="006129B1"/>
    <w:rsid w:val="006A2A5A"/>
    <w:rsid w:val="006B7C46"/>
    <w:rsid w:val="006C2DD9"/>
    <w:rsid w:val="006D2BE3"/>
    <w:rsid w:val="006D7D0B"/>
    <w:rsid w:val="0081744A"/>
    <w:rsid w:val="008A531D"/>
    <w:rsid w:val="009019CC"/>
    <w:rsid w:val="00927894"/>
    <w:rsid w:val="00927F78"/>
    <w:rsid w:val="009500EF"/>
    <w:rsid w:val="00956B39"/>
    <w:rsid w:val="009708A1"/>
    <w:rsid w:val="009C7275"/>
    <w:rsid w:val="00A20FD5"/>
    <w:rsid w:val="00A44EF2"/>
    <w:rsid w:val="00A7446F"/>
    <w:rsid w:val="00A85C1B"/>
    <w:rsid w:val="00AA60B0"/>
    <w:rsid w:val="00B13CFE"/>
    <w:rsid w:val="00B86E24"/>
    <w:rsid w:val="00BB7713"/>
    <w:rsid w:val="00BF0AC8"/>
    <w:rsid w:val="00C24D41"/>
    <w:rsid w:val="00C911B2"/>
    <w:rsid w:val="00CB24B5"/>
    <w:rsid w:val="00CB7B94"/>
    <w:rsid w:val="00CD6E8A"/>
    <w:rsid w:val="00D44396"/>
    <w:rsid w:val="00DB7C1E"/>
    <w:rsid w:val="00DC6293"/>
    <w:rsid w:val="00E075A6"/>
    <w:rsid w:val="00E709B9"/>
    <w:rsid w:val="00E82748"/>
    <w:rsid w:val="00F53109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2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F0B2B"/>
    <w:pPr>
      <w:keepNext/>
      <w:jc w:val="center"/>
      <w:outlineLvl w:val="0"/>
    </w:pPr>
    <w:rPr>
      <w:rFonts w:eastAsia="Times New Roman" w:cs="Arial"/>
      <w:b/>
      <w:bCs/>
      <w:sz w:val="2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0B2B"/>
    <w:pPr>
      <w:keepNext/>
      <w:tabs>
        <w:tab w:val="left" w:pos="720"/>
      </w:tabs>
      <w:spacing w:after="60" w:line="360" w:lineRule="auto"/>
      <w:jc w:val="both"/>
      <w:outlineLvl w:val="1"/>
    </w:pPr>
    <w:rPr>
      <w:rFonts w:eastAsia="Times New Roman" w:cs="Arial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19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192"/>
    <w:rPr>
      <w:rFonts w:ascii="Arial" w:eastAsia="Calibri" w:hAnsi="Arial" w:cs="Times New Roman"/>
      <w:sz w:val="24"/>
    </w:rPr>
  </w:style>
  <w:style w:type="character" w:customStyle="1" w:styleId="Ttulo1Char">
    <w:name w:val="Título 1 Char"/>
    <w:basedOn w:val="Fontepargpadro"/>
    <w:link w:val="Ttulo1"/>
    <w:rsid w:val="002F0B2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0B2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0B2B"/>
    <w:pPr>
      <w:spacing w:after="120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0B2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4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4B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Normal"/>
    <w:rsid w:val="000E0620"/>
    <w:pPr>
      <w:suppressAutoHyphens/>
      <w:spacing w:before="280" w:after="119"/>
    </w:pPr>
    <w:rPr>
      <w:rFonts w:ascii="Times New Roman" w:eastAsia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2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F0B2B"/>
    <w:pPr>
      <w:keepNext/>
      <w:jc w:val="center"/>
      <w:outlineLvl w:val="0"/>
    </w:pPr>
    <w:rPr>
      <w:rFonts w:eastAsia="Times New Roman" w:cs="Arial"/>
      <w:b/>
      <w:bCs/>
      <w:sz w:val="2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0B2B"/>
    <w:pPr>
      <w:keepNext/>
      <w:tabs>
        <w:tab w:val="left" w:pos="720"/>
      </w:tabs>
      <w:spacing w:after="60" w:line="360" w:lineRule="auto"/>
      <w:jc w:val="both"/>
      <w:outlineLvl w:val="1"/>
    </w:pPr>
    <w:rPr>
      <w:rFonts w:eastAsia="Times New Roman" w:cs="Arial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19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192"/>
    <w:rPr>
      <w:rFonts w:ascii="Arial" w:eastAsia="Calibri" w:hAnsi="Arial" w:cs="Times New Roman"/>
      <w:sz w:val="24"/>
    </w:rPr>
  </w:style>
  <w:style w:type="character" w:customStyle="1" w:styleId="Ttulo1Char">
    <w:name w:val="Título 1 Char"/>
    <w:basedOn w:val="Fontepargpadro"/>
    <w:link w:val="Ttulo1"/>
    <w:rsid w:val="002F0B2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F0B2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F0B2B"/>
    <w:pPr>
      <w:spacing w:after="120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0B2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4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4B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Normal"/>
    <w:rsid w:val="000E0620"/>
    <w:pPr>
      <w:suppressAutoHyphens/>
      <w:spacing w:before="280" w:after="119"/>
    </w:pPr>
    <w:rPr>
      <w:rFonts w:ascii="Times New Roman" w:eastAsia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Baltasar Pedro de Brito</cp:lastModifiedBy>
  <cp:revision>2</cp:revision>
  <cp:lastPrinted>2014-03-21T16:04:00Z</cp:lastPrinted>
  <dcterms:created xsi:type="dcterms:W3CDTF">2014-04-08T17:40:00Z</dcterms:created>
  <dcterms:modified xsi:type="dcterms:W3CDTF">2014-04-08T17:40:00Z</dcterms:modified>
</cp:coreProperties>
</file>