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DF" w:rsidRDefault="00327967" w:rsidP="00FE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</w:t>
      </w:r>
      <w:r w:rsidR="00FE50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3577/2013</w:t>
      </w:r>
    </w:p>
    <w:p w:rsidR="00FE50DF" w:rsidRDefault="00FE50DF" w:rsidP="00FE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50DF" w:rsidRDefault="00FE50DF" w:rsidP="00FE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50DF" w:rsidRPr="00FE50DF" w:rsidRDefault="00FE50DF" w:rsidP="00FE5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340" w:type="dxa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5340"/>
      </w:tblGrid>
      <w:tr w:rsidR="00327967" w:rsidRPr="00FE50DF" w:rsidTr="00D7290A">
        <w:trPr>
          <w:trHeight w:val="1799"/>
          <w:tblCellSpacing w:w="0" w:type="dxa"/>
        </w:trPr>
        <w:tc>
          <w:tcPr>
            <w:tcW w:w="5340" w:type="dxa"/>
            <w:hideMark/>
          </w:tcPr>
          <w:p w:rsidR="00327967" w:rsidRPr="00FE50DF" w:rsidRDefault="008F75D2" w:rsidP="00327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5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Dispõe sobre a criação do Banco de Dados Municipal informatizado sobre violações dos direitos de crianças e adolescentes do Município de Patos de Minas.</w:t>
            </w:r>
          </w:p>
          <w:p w:rsidR="00327967" w:rsidRPr="00FE50DF" w:rsidRDefault="00327967" w:rsidP="00327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76B" w:rsidRPr="00FE50DF" w:rsidRDefault="0049576B" w:rsidP="00327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7967" w:rsidRPr="00FE50DF" w:rsidRDefault="00327967" w:rsidP="00327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>A CÂMARA MUNICIPAL DE PATOS DE MINAS APROVA</w:t>
      </w:r>
      <w:r w:rsidR="00EF3AE0" w:rsidRPr="00FE50D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9576B" w:rsidRPr="00FE50DF" w:rsidRDefault="0049576B" w:rsidP="00327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4C42" w:rsidRPr="00FE50DF" w:rsidRDefault="008F75D2" w:rsidP="008F75D2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Art. 1º 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>Fica criado o Banco de Dados Municipal Informatizado sobre violações dos direitos de crianças e adolescentes do Município de Patos de Minas.</w:t>
      </w:r>
    </w:p>
    <w:p w:rsidR="008721E6" w:rsidRPr="00FE50DF" w:rsidRDefault="00327967" w:rsidP="008721E6">
      <w:pPr>
        <w:spacing w:after="0" w:line="240" w:lineRule="auto"/>
        <w:ind w:right="-7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br/>
      </w:r>
      <w:r w:rsidR="008721E6"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75D2" w:rsidRPr="00FE50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721E6"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D31A06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2º 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O Banco de Dados Municipal Informatizado, doravante denominado Banco de Dados, deverá ser disponibilizado para consulta pública na forma de banco de dados informatizado, contendo levantamento estatístico mensal e anual, localizado por bairro e totalizado por Área de Planejamento, sobre os seguintes maus-tratos e violações de direitos de crianças e adolescentes:</w:t>
      </w:r>
    </w:p>
    <w:p w:rsidR="00327967" w:rsidRPr="00FE50DF" w:rsidRDefault="00327967" w:rsidP="00D31A0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br/>
      </w:r>
      <w:r w:rsidR="008F75D2" w:rsidRPr="00FE5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5D2"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="008F75D2"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I – pornografia infantil identificada ou apreendida, em forma de fotografias, vídeos de qualquer espécie, filmes ou impress</w:t>
      </w:r>
      <w:r w:rsidR="00D31A0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327967" w:rsidRPr="00FE50DF" w:rsidRDefault="008F75D2" w:rsidP="00D31A0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>II – prostituição e exploração sexual de meninos e meninas em situação de rua ou não;</w:t>
      </w:r>
    </w:p>
    <w:p w:rsidR="00327967" w:rsidRPr="00FE50DF" w:rsidRDefault="00327967" w:rsidP="00D31A06">
      <w:pPr>
        <w:spacing w:after="0" w:line="240" w:lineRule="auto"/>
        <w:ind w:left="708" w:righ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>III – abuso sexual doméstico;</w:t>
      </w:r>
    </w:p>
    <w:p w:rsidR="00327967" w:rsidRPr="00FE50DF" w:rsidRDefault="00327967" w:rsidP="00D31A06">
      <w:pPr>
        <w:spacing w:after="0" w:line="240" w:lineRule="auto"/>
        <w:ind w:left="708" w:righ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>IV – estupro;</w:t>
      </w:r>
    </w:p>
    <w:p w:rsidR="00327967" w:rsidRPr="00FE50DF" w:rsidRDefault="00327967" w:rsidP="00D31A06">
      <w:pPr>
        <w:spacing w:after="0" w:line="240" w:lineRule="auto"/>
        <w:ind w:left="708" w:righ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>V – cárcere privado;</w:t>
      </w:r>
    </w:p>
    <w:p w:rsidR="00327967" w:rsidRPr="00FE50DF" w:rsidRDefault="00327967" w:rsidP="00D31A06">
      <w:pPr>
        <w:spacing w:after="0" w:line="240" w:lineRule="auto"/>
        <w:ind w:left="708" w:righ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>VI – mutilações de qualquer espécie;</w:t>
      </w:r>
    </w:p>
    <w:p w:rsidR="00327967" w:rsidRPr="00FE50DF" w:rsidRDefault="00327967" w:rsidP="00D31A06">
      <w:pPr>
        <w:spacing w:after="0" w:line="240" w:lineRule="auto"/>
        <w:ind w:left="708" w:righ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>VII – homicídio;</w:t>
      </w:r>
    </w:p>
    <w:p w:rsidR="00327967" w:rsidRPr="00FE50DF" w:rsidRDefault="00327967" w:rsidP="00D31A06">
      <w:pPr>
        <w:spacing w:after="0" w:line="240" w:lineRule="auto"/>
        <w:ind w:left="708" w:righ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>VIII – negligência de direitos</w:t>
      </w:r>
      <w:r w:rsidR="000F4CB9" w:rsidRPr="00FE50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7967" w:rsidRPr="00FE50DF" w:rsidRDefault="00327967" w:rsidP="008721E6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21E6" w:rsidRPr="00FE50DF" w:rsidRDefault="008F75D2" w:rsidP="008721E6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721E6"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>Art. 3º</w:t>
      </w:r>
      <w:r w:rsidR="00D3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>O Banco de Dados</w:t>
      </w:r>
      <w:r w:rsidR="004C0F94" w:rsidRPr="00FE50DF">
        <w:rPr>
          <w:rFonts w:ascii="Times New Roman" w:eastAsia="Times New Roman" w:hAnsi="Times New Roman" w:cs="Times New Roman"/>
          <w:sz w:val="24"/>
          <w:szCs w:val="24"/>
        </w:rPr>
        <w:t xml:space="preserve"> a ser </w:t>
      </w:r>
      <w:r w:rsidR="00D31A06">
        <w:rPr>
          <w:rFonts w:ascii="Times New Roman" w:eastAsia="Times New Roman" w:hAnsi="Times New Roman" w:cs="Times New Roman"/>
          <w:sz w:val="24"/>
          <w:szCs w:val="24"/>
        </w:rPr>
        <w:t>criado</w:t>
      </w:r>
      <w:r w:rsidR="004C0F94" w:rsidRPr="00FE50DF">
        <w:rPr>
          <w:rFonts w:ascii="Times New Roman" w:eastAsia="Times New Roman" w:hAnsi="Times New Roman" w:cs="Times New Roman"/>
          <w:sz w:val="24"/>
          <w:szCs w:val="24"/>
        </w:rPr>
        <w:t xml:space="preserve"> pela Diretoria de Assistência e Promoção Social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 ficará disponível para consulta pública no sítio da Secretaria Municipal de Desenvolvimento Social</w:t>
      </w:r>
      <w:r w:rsidR="00D31A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na Internet, que poderá estabelecer convênios ou parcerias para a consecução do disposto nesta Lei com as demais Secretarias Municipais e Estaduais, Fundações e Autarquias Municipais, Estaduais ou Federais, Organizações </w:t>
      </w:r>
      <w:proofErr w:type="spellStart"/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>Não</w:t>
      </w:r>
      <w:r w:rsidR="00D31A06">
        <w:rPr>
          <w:rFonts w:ascii="Times New Roman" w:eastAsia="Times New Roman" w:hAnsi="Times New Roman" w:cs="Times New Roman"/>
          <w:sz w:val="24"/>
          <w:szCs w:val="24"/>
        </w:rPr>
        <w:t>-Governamentai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E06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>cujas atividades estejam relacionadas à promoção e</w:t>
      </w:r>
      <w:r w:rsidR="00D31A06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 proteção dos direitos de crianças e adolescentes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, com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 demais entidades da Sociedade Civil Organizada e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 xml:space="preserve"> com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 os Conselhos Municipal e Estadual dos Direitos da Criança e do Adolescente. </w:t>
      </w:r>
    </w:p>
    <w:p w:rsidR="00327967" w:rsidRPr="00FE50DF" w:rsidRDefault="00327967" w:rsidP="008721E6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br/>
      </w:r>
      <w:r w:rsidR="008F75D2"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75D2" w:rsidRPr="00FE50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721E6"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4º 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O Poder Exec</w:t>
      </w:r>
      <w:r w:rsidR="00FE50DF">
        <w:rPr>
          <w:rFonts w:ascii="Times New Roman" w:eastAsia="Times New Roman" w:hAnsi="Times New Roman" w:cs="Times New Roman"/>
          <w:sz w:val="24"/>
          <w:szCs w:val="24"/>
        </w:rPr>
        <w:t>utivo regulamentará a presente L</w:t>
      </w:r>
      <w:r w:rsidR="008C0172">
        <w:rPr>
          <w:rFonts w:ascii="Times New Roman" w:eastAsia="Times New Roman" w:hAnsi="Times New Roman" w:cs="Times New Roman"/>
          <w:sz w:val="24"/>
          <w:szCs w:val="24"/>
        </w:rPr>
        <w:t>ei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, no prazo de 90 (noventa) dias a partir da data da sua publicação.</w:t>
      </w:r>
    </w:p>
    <w:p w:rsidR="00327967" w:rsidRPr="00FE50DF" w:rsidRDefault="00327967" w:rsidP="008721E6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7967" w:rsidRPr="00FE50DF" w:rsidRDefault="008F75D2" w:rsidP="008F75D2">
      <w:pPr>
        <w:spacing w:after="0" w:line="240" w:lineRule="auto"/>
        <w:ind w:right="-7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31A06">
        <w:rPr>
          <w:rFonts w:ascii="Times New Roman" w:eastAsia="Times New Roman" w:hAnsi="Times New Roman" w:cs="Times New Roman"/>
          <w:bCs/>
          <w:sz w:val="24"/>
          <w:szCs w:val="24"/>
        </w:rPr>
        <w:t>Art. 5º</w:t>
      </w:r>
      <w:r w:rsidRPr="00FE50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Esta lei entra em vigor </w:t>
      </w:r>
      <w:r w:rsidR="00D31A0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data de sua publicação. </w:t>
      </w:r>
    </w:p>
    <w:p w:rsidR="00327967" w:rsidRPr="00FE50DF" w:rsidRDefault="00327967" w:rsidP="008F75D2">
      <w:pPr>
        <w:spacing w:before="100" w:beforeAutospacing="1" w:after="100" w:afterAutospacing="1" w:line="240" w:lineRule="auto"/>
        <w:ind w:left="708" w:right="-7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lastRenderedPageBreak/>
        <w:t>Câma</w:t>
      </w:r>
      <w:r w:rsidR="00D31A06">
        <w:rPr>
          <w:rFonts w:ascii="Times New Roman" w:eastAsia="Times New Roman" w:hAnsi="Times New Roman" w:cs="Times New Roman"/>
          <w:sz w:val="24"/>
          <w:szCs w:val="24"/>
        </w:rPr>
        <w:t xml:space="preserve">ra Municipal de Patos de Minas, </w:t>
      </w:r>
      <w:proofErr w:type="gramStart"/>
      <w:r w:rsidRPr="00FE50DF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de fevereiro de 2013</w:t>
      </w:r>
      <w:r w:rsidR="008F75D2" w:rsidRPr="00FE50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5D2" w:rsidRPr="00FE50DF" w:rsidRDefault="008F75D2" w:rsidP="008721E6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27967" w:rsidRPr="00FE50DF" w:rsidRDefault="008F75D2" w:rsidP="008F75D2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  <w:t>JOÃO BOSCO DE CASTRO BORGES – Bosquinho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ab/>
        <w:t>Vereador - PT</w:t>
      </w:r>
      <w:r w:rsidR="00327967" w:rsidRPr="00FE5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7290A" w:rsidRPr="00FE50DF" w:rsidRDefault="00D7290A" w:rsidP="00D7290A">
      <w:pPr>
        <w:spacing w:before="100" w:beforeAutospacing="1" w:after="100" w:afterAutospacing="1" w:line="240" w:lineRule="auto"/>
        <w:ind w:left="720" w:right="-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967" w:rsidRPr="00FE50DF" w:rsidRDefault="00327967" w:rsidP="00327967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E50D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JUSTIFICATIVA</w:t>
      </w:r>
    </w:p>
    <w:p w:rsidR="004C0F94" w:rsidRPr="00FE50DF" w:rsidRDefault="004C0F94" w:rsidP="00327967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967" w:rsidRPr="00FE50DF" w:rsidRDefault="00327967" w:rsidP="00E062DE">
      <w:pPr>
        <w:spacing w:after="0" w:line="240" w:lineRule="auto"/>
        <w:ind w:right="-7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O melhor instrumento 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combate à violação dos direitos de crianças e adolescente é, de fato, a informação. Não somente a informação por si só, mas a sua pulverização entre os diversos setores da </w:t>
      </w:r>
      <w:r w:rsidR="0049576B" w:rsidRPr="00FE50D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ociedade, públicos ou privados, a fim de que se possa realizar um mapeamento claro de ocorrências e um possível remanejamento de forças para locais que exijam maior atenção. </w:t>
      </w:r>
    </w:p>
    <w:p w:rsidR="00E062DE" w:rsidRDefault="0049576B" w:rsidP="00E062DE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75D2" w:rsidRPr="00FE50DF">
        <w:rPr>
          <w:rFonts w:ascii="Times New Roman" w:eastAsia="Times New Roman" w:hAnsi="Times New Roman" w:cs="Times New Roman"/>
          <w:sz w:val="24"/>
          <w:szCs w:val="24"/>
        </w:rPr>
        <w:tab/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>Este é o objetivo do presente projeto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7967" w:rsidRPr="00FE50DF">
        <w:rPr>
          <w:rFonts w:ascii="Times New Roman" w:eastAsia="Times New Roman" w:hAnsi="Times New Roman" w:cs="Times New Roman"/>
          <w:sz w:val="24"/>
          <w:szCs w:val="24"/>
        </w:rPr>
        <w:t xml:space="preserve"> criar um Banco de Dados Municipal Informatizado sobre violações dos direitos de crianças e adolescentes. Precisamos unificar os dados à disposição e colher aqueles que ainda não foram colhidos em lugares onde a informação e os direitos ainda não chegaram. Com isso, reforçaremos o papel e a eficiência dos órgãos públicos e entidades privadas responsáveis pela promoção e proteção dos direitos da infância e da adolescência. </w:t>
      </w:r>
    </w:p>
    <w:p w:rsidR="00E062DE" w:rsidRDefault="00327967" w:rsidP="00E062DE">
      <w:pPr>
        <w:spacing w:before="100" w:beforeAutospacing="1" w:after="100" w:afterAutospacing="1" w:line="240" w:lineRule="auto"/>
        <w:ind w:right="-7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Temos, </w:t>
      </w:r>
      <w:r w:rsidR="0049576B" w:rsidRPr="00FE50DF">
        <w:rPr>
          <w:rFonts w:ascii="Times New Roman" w:eastAsia="Times New Roman" w:hAnsi="Times New Roman" w:cs="Times New Roman"/>
          <w:sz w:val="24"/>
          <w:szCs w:val="24"/>
        </w:rPr>
        <w:t>em Patos de Minas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, uma profusão de casos, registrados diariamente pelo Conselho Tutelar, de abusos sexuais, violências, 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egligências e diversas outras ocorrências que se caracterizam pela violação do que dispõe, em todos os seus artigos, a Lei Federal nº 8.069 de 1990, o Estatuto da Criança e do Adolescente – ECA. </w:t>
      </w:r>
    </w:p>
    <w:p w:rsidR="00327967" w:rsidRPr="00FE50DF" w:rsidRDefault="00327967" w:rsidP="00E062DE">
      <w:pPr>
        <w:spacing w:before="100" w:beforeAutospacing="1" w:after="100" w:afterAutospacing="1" w:line="240" w:lineRule="auto"/>
        <w:ind w:right="-7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Muito embora tenhamos acesso a diversas fontes de dados, não há, em </w:t>
      </w:r>
      <w:r w:rsidR="0049576B" w:rsidRPr="00FE50DF">
        <w:rPr>
          <w:rFonts w:ascii="Times New Roman" w:eastAsia="Times New Roman" w:hAnsi="Times New Roman" w:cs="Times New Roman"/>
          <w:sz w:val="24"/>
          <w:szCs w:val="24"/>
        </w:rPr>
        <w:t>nossa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análise, </w:t>
      </w:r>
      <w:r w:rsidR="0049576B" w:rsidRPr="00FE50DF">
        <w:rPr>
          <w:rFonts w:ascii="Times New Roman" w:eastAsia="Times New Roman" w:hAnsi="Times New Roman" w:cs="Times New Roman"/>
          <w:sz w:val="24"/>
          <w:szCs w:val="24"/>
        </w:rPr>
        <w:t xml:space="preserve">uma clareza da 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metodologia aplicada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portanto, torna-se difícil, por obviedade, </w:t>
      </w:r>
      <w:proofErr w:type="gramStart"/>
      <w:r w:rsidRPr="00FE50DF">
        <w:rPr>
          <w:rFonts w:ascii="Times New Roman" w:eastAsia="Times New Roman" w:hAnsi="Times New Roman" w:cs="Times New Roman"/>
          <w:sz w:val="24"/>
          <w:szCs w:val="24"/>
        </w:rPr>
        <w:t>implementar</w:t>
      </w:r>
      <w:proofErr w:type="gramEnd"/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ações ou planos setoriais de desenvolvimento com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eficácia. Além dis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o, não há uma unificação sistemática des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>as informações,</w:t>
      </w:r>
      <w:r w:rsidR="00E062DE">
        <w:rPr>
          <w:rFonts w:ascii="Times New Roman" w:eastAsia="Times New Roman" w:hAnsi="Times New Roman" w:cs="Times New Roman"/>
          <w:sz w:val="24"/>
          <w:szCs w:val="24"/>
        </w:rPr>
        <w:t xml:space="preserve"> o que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gera discrepâncias e imprecisão. </w:t>
      </w:r>
    </w:p>
    <w:p w:rsidR="00327967" w:rsidRPr="00FE50DF" w:rsidRDefault="00327967" w:rsidP="00E062DE">
      <w:pPr>
        <w:spacing w:before="100" w:beforeAutospacing="1" w:after="100" w:afterAutospacing="1" w:line="240" w:lineRule="auto"/>
        <w:ind w:right="-7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DF">
        <w:rPr>
          <w:rFonts w:ascii="Times New Roman" w:eastAsia="Times New Roman" w:hAnsi="Times New Roman" w:cs="Times New Roman"/>
          <w:sz w:val="24"/>
          <w:szCs w:val="24"/>
        </w:rPr>
        <w:t>Pe</w:t>
      </w:r>
      <w:r w:rsidR="0049576B" w:rsidRPr="00FE50DF">
        <w:rPr>
          <w:rFonts w:ascii="Times New Roman" w:eastAsia="Times New Roman" w:hAnsi="Times New Roman" w:cs="Times New Roman"/>
          <w:sz w:val="24"/>
          <w:szCs w:val="24"/>
        </w:rPr>
        <w:t>dimos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o apoio d</w:t>
      </w:r>
      <w:r w:rsidR="0049576B" w:rsidRPr="00FE50DF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FE50DF">
        <w:rPr>
          <w:rFonts w:ascii="Times New Roman" w:eastAsia="Times New Roman" w:hAnsi="Times New Roman" w:cs="Times New Roman"/>
          <w:sz w:val="24"/>
          <w:szCs w:val="24"/>
        </w:rPr>
        <w:t xml:space="preserve"> Nobres Pares para que vejamos este Projeto aprovado o quanto antes, pois daremos um passo fundamental na consolidação e no fomento dos direitos de nossos pequenos </w:t>
      </w:r>
      <w:proofErr w:type="spellStart"/>
      <w:r w:rsidR="0049576B" w:rsidRPr="00FE50DF">
        <w:rPr>
          <w:rFonts w:ascii="Times New Roman" w:eastAsia="Times New Roman" w:hAnsi="Times New Roman" w:cs="Times New Roman"/>
          <w:sz w:val="24"/>
          <w:szCs w:val="24"/>
        </w:rPr>
        <w:t>patenses</w:t>
      </w:r>
      <w:proofErr w:type="spellEnd"/>
      <w:r w:rsidRPr="00FE50DF">
        <w:rPr>
          <w:rFonts w:ascii="Times New Roman" w:eastAsia="Times New Roman" w:hAnsi="Times New Roman" w:cs="Times New Roman"/>
          <w:sz w:val="24"/>
          <w:szCs w:val="24"/>
        </w:rPr>
        <w:t>, tornando suas vidas mais seguras e felizes.</w:t>
      </w:r>
    </w:p>
    <w:p w:rsidR="0049576B" w:rsidRPr="00FE50DF" w:rsidRDefault="0049576B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576B" w:rsidRPr="00FE50DF" w:rsidSect="00FE50DF">
      <w:footerReference w:type="default" r:id="rId6"/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72" w:rsidRDefault="008C0172" w:rsidP="008C0172">
      <w:pPr>
        <w:spacing w:after="0" w:line="240" w:lineRule="auto"/>
      </w:pPr>
      <w:r>
        <w:separator/>
      </w:r>
    </w:p>
  </w:endnote>
  <w:endnote w:type="continuationSeparator" w:id="0">
    <w:p w:rsidR="008C0172" w:rsidRDefault="008C0172" w:rsidP="008C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6"/>
        <w:szCs w:val="16"/>
      </w:rPr>
      <w:id w:val="379824212"/>
      <w:docPartObj>
        <w:docPartGallery w:val="Page Numbers (Bottom of Page)"/>
        <w:docPartUnique/>
      </w:docPartObj>
    </w:sdtPr>
    <w:sdtContent>
      <w:p w:rsidR="008C0172" w:rsidRPr="008C0172" w:rsidRDefault="008C0172" w:rsidP="008C0172">
        <w:pPr>
          <w:pStyle w:val="Rodap"/>
          <w:rPr>
            <w:b/>
            <w:sz w:val="16"/>
            <w:szCs w:val="16"/>
          </w:rPr>
        </w:pPr>
        <w:r w:rsidRPr="008C0172">
          <w:rPr>
            <w:b/>
            <w:sz w:val="16"/>
            <w:szCs w:val="16"/>
          </w:rPr>
          <w:t>PL_3577/2013</w:t>
        </w:r>
        <w:r w:rsidRPr="008C0172">
          <w:rPr>
            <w:b/>
            <w:sz w:val="16"/>
            <w:szCs w:val="16"/>
          </w:rPr>
          <w:tab/>
        </w:r>
        <w:r w:rsidR="00A57D31" w:rsidRPr="008C0172">
          <w:rPr>
            <w:b/>
            <w:sz w:val="16"/>
            <w:szCs w:val="16"/>
          </w:rPr>
          <w:fldChar w:fldCharType="begin"/>
        </w:r>
        <w:r w:rsidRPr="008C0172">
          <w:rPr>
            <w:b/>
            <w:sz w:val="16"/>
            <w:szCs w:val="16"/>
          </w:rPr>
          <w:instrText>PAGE   \* MERGEFORMAT</w:instrText>
        </w:r>
        <w:r w:rsidR="00A57D31" w:rsidRPr="008C0172">
          <w:rPr>
            <w:b/>
            <w:sz w:val="16"/>
            <w:szCs w:val="16"/>
          </w:rPr>
          <w:fldChar w:fldCharType="separate"/>
        </w:r>
        <w:r w:rsidR="00E062DE">
          <w:rPr>
            <w:b/>
            <w:noProof/>
            <w:sz w:val="16"/>
            <w:szCs w:val="16"/>
          </w:rPr>
          <w:t>1</w:t>
        </w:r>
        <w:r w:rsidR="00A57D31" w:rsidRPr="008C0172">
          <w:rPr>
            <w:b/>
            <w:sz w:val="16"/>
            <w:szCs w:val="16"/>
          </w:rPr>
          <w:fldChar w:fldCharType="end"/>
        </w:r>
        <w:r>
          <w:rPr>
            <w:b/>
            <w:sz w:val="16"/>
            <w:szCs w:val="16"/>
          </w:rPr>
          <w:t>/2</w:t>
        </w:r>
      </w:p>
    </w:sdtContent>
  </w:sdt>
  <w:p w:rsidR="008C0172" w:rsidRDefault="008C01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72" w:rsidRDefault="008C0172" w:rsidP="008C0172">
      <w:pPr>
        <w:spacing w:after="0" w:line="240" w:lineRule="auto"/>
      </w:pPr>
      <w:r>
        <w:separator/>
      </w:r>
    </w:p>
  </w:footnote>
  <w:footnote w:type="continuationSeparator" w:id="0">
    <w:p w:rsidR="008C0172" w:rsidRDefault="008C0172" w:rsidP="008C0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7967"/>
    <w:rsid w:val="000F4CB9"/>
    <w:rsid w:val="00327967"/>
    <w:rsid w:val="003A17DB"/>
    <w:rsid w:val="0049576B"/>
    <w:rsid w:val="004C0F94"/>
    <w:rsid w:val="004D4C42"/>
    <w:rsid w:val="008721E6"/>
    <w:rsid w:val="008828E0"/>
    <w:rsid w:val="008C0172"/>
    <w:rsid w:val="008F75D2"/>
    <w:rsid w:val="009B141B"/>
    <w:rsid w:val="00A57D31"/>
    <w:rsid w:val="00D31A06"/>
    <w:rsid w:val="00D7290A"/>
    <w:rsid w:val="00E062DE"/>
    <w:rsid w:val="00EF3AE0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172"/>
  </w:style>
  <w:style w:type="paragraph" w:styleId="Rodap">
    <w:name w:val="footer"/>
    <w:basedOn w:val="Normal"/>
    <w:link w:val="RodapChar"/>
    <w:uiPriority w:val="99"/>
    <w:unhideWhenUsed/>
    <w:rsid w:val="008C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C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172"/>
  </w:style>
  <w:style w:type="paragraph" w:styleId="Rodap">
    <w:name w:val="footer"/>
    <w:basedOn w:val="Normal"/>
    <w:link w:val="RodapChar"/>
    <w:uiPriority w:val="99"/>
    <w:unhideWhenUsed/>
    <w:rsid w:val="008C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Castro Borges</dc:creator>
  <cp:lastModifiedBy>Câmara Municipal de P. de M.</cp:lastModifiedBy>
  <cp:revision>4</cp:revision>
  <cp:lastPrinted>2013-02-05T13:35:00Z</cp:lastPrinted>
  <dcterms:created xsi:type="dcterms:W3CDTF">2013-02-14T16:06:00Z</dcterms:created>
  <dcterms:modified xsi:type="dcterms:W3CDTF">2013-02-14T17:09:00Z</dcterms:modified>
</cp:coreProperties>
</file>