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1ECE" w:rsidRDefault="00942892" w:rsidP="00942892">
      <w:pPr>
        <w:spacing w:line="240" w:lineRule="auto"/>
        <w:ind w:left="1416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2892">
        <w:rPr>
          <w:rFonts w:ascii="Times New Roman" w:hAnsi="Times New Roman" w:cs="Times New Roman"/>
          <w:b/>
          <w:sz w:val="24"/>
          <w:szCs w:val="24"/>
        </w:rPr>
        <w:t xml:space="preserve">SUBSTITUTIVO AO PROJETO DE LEI </w:t>
      </w:r>
      <w:r>
        <w:rPr>
          <w:rFonts w:ascii="Times New Roman" w:hAnsi="Times New Roman" w:cs="Times New Roman"/>
          <w:b/>
          <w:sz w:val="24"/>
          <w:szCs w:val="24"/>
        </w:rPr>
        <w:t xml:space="preserve">Nº </w:t>
      </w:r>
      <w:r w:rsidRPr="00942892">
        <w:rPr>
          <w:rFonts w:ascii="Times New Roman" w:hAnsi="Times New Roman" w:cs="Times New Roman"/>
          <w:b/>
          <w:sz w:val="24"/>
          <w:szCs w:val="24"/>
        </w:rPr>
        <w:t>375</w:t>
      </w:r>
      <w:r>
        <w:rPr>
          <w:rFonts w:ascii="Times New Roman" w:hAnsi="Times New Roman" w:cs="Times New Roman"/>
          <w:b/>
          <w:sz w:val="24"/>
          <w:szCs w:val="24"/>
        </w:rPr>
        <w:t>9/2013</w:t>
      </w:r>
    </w:p>
    <w:p w:rsidR="00942892" w:rsidRDefault="00942892" w:rsidP="00942892">
      <w:pPr>
        <w:spacing w:line="240" w:lineRule="auto"/>
        <w:ind w:left="1416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42892" w:rsidRPr="00942892" w:rsidRDefault="00942892" w:rsidP="00942892">
      <w:pPr>
        <w:spacing w:line="240" w:lineRule="auto"/>
        <w:ind w:left="1416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65142" w:rsidRPr="00942892" w:rsidRDefault="008452DA" w:rsidP="00942892">
      <w:pPr>
        <w:spacing w:line="240" w:lineRule="auto"/>
        <w:ind w:left="3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2892">
        <w:rPr>
          <w:rFonts w:ascii="Times New Roman" w:hAnsi="Times New Roman" w:cs="Times New Roman"/>
          <w:b/>
          <w:sz w:val="24"/>
          <w:szCs w:val="24"/>
        </w:rPr>
        <w:t>Institui o Programa Municipal de Conservação e Manutenção de Estradas, Pontes e Mata-Burros PROMCOMEP – na zona rural do município de Patos de Minas, e dá outras providências</w:t>
      </w:r>
      <w:r w:rsidR="00B65142" w:rsidRPr="00942892">
        <w:rPr>
          <w:rFonts w:ascii="Times New Roman" w:hAnsi="Times New Roman" w:cs="Times New Roman"/>
          <w:b/>
          <w:sz w:val="24"/>
          <w:szCs w:val="24"/>
        </w:rPr>
        <w:t>.</w:t>
      </w:r>
    </w:p>
    <w:p w:rsidR="00942892" w:rsidRPr="00942892" w:rsidRDefault="00942892" w:rsidP="00942892">
      <w:pPr>
        <w:spacing w:line="240" w:lineRule="auto"/>
        <w:ind w:left="3540"/>
        <w:jc w:val="both"/>
        <w:rPr>
          <w:rFonts w:ascii="Times New Roman" w:hAnsi="Times New Roman" w:cs="Times New Roman"/>
          <w:sz w:val="24"/>
          <w:szCs w:val="24"/>
        </w:rPr>
      </w:pPr>
    </w:p>
    <w:p w:rsidR="00B65142" w:rsidRDefault="00942892" w:rsidP="0094289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2892">
        <w:rPr>
          <w:rFonts w:ascii="Times New Roman" w:hAnsi="Times New Roman" w:cs="Times New Roman"/>
          <w:sz w:val="24"/>
          <w:szCs w:val="24"/>
        </w:rPr>
        <w:t>A CÂMARA MUNICIPAL DE PATOS DE MINAS APROVA:</w:t>
      </w:r>
    </w:p>
    <w:p w:rsidR="00660394" w:rsidRDefault="00660394" w:rsidP="0094289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52DA" w:rsidRPr="00942892" w:rsidRDefault="00942892" w:rsidP="0094289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Art. 1º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452DA" w:rsidRPr="00942892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8452DA" w:rsidRPr="00942892">
        <w:rPr>
          <w:rFonts w:ascii="Times New Roman" w:hAnsi="Times New Roman" w:cs="Times New Roman"/>
          <w:sz w:val="24"/>
          <w:szCs w:val="24"/>
        </w:rPr>
        <w:t>Fica o Poder Executivo Municipal autorizado a instituir o Programa Municipal de Conservação e Manutenção das Estradas, Pontes e Mata-Burros na Zona Rural do Município.</w:t>
      </w:r>
      <w:r w:rsidR="008452DA" w:rsidRPr="00942892">
        <w:rPr>
          <w:rFonts w:ascii="Times New Roman" w:hAnsi="Times New Roman" w:cs="Times New Roman"/>
          <w:sz w:val="24"/>
          <w:szCs w:val="24"/>
        </w:rPr>
        <w:tab/>
      </w:r>
    </w:p>
    <w:p w:rsidR="00B65142" w:rsidRPr="00942892" w:rsidRDefault="00942892" w:rsidP="0094289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65142" w:rsidRPr="00942892">
        <w:rPr>
          <w:rFonts w:ascii="Times New Roman" w:hAnsi="Times New Roman" w:cs="Times New Roman"/>
          <w:sz w:val="24"/>
          <w:szCs w:val="24"/>
        </w:rPr>
        <w:t xml:space="preserve">Art. </w:t>
      </w:r>
      <w:r w:rsidR="008452DA" w:rsidRPr="00942892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º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65142" w:rsidRPr="00942892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B65142" w:rsidRPr="00942892">
        <w:rPr>
          <w:rFonts w:ascii="Times New Roman" w:hAnsi="Times New Roman" w:cs="Times New Roman"/>
          <w:sz w:val="24"/>
          <w:szCs w:val="24"/>
        </w:rPr>
        <w:t>Fica o Município de Patos de Minas autorizado a receber, em doação, livre</w:t>
      </w:r>
      <w:r w:rsidR="00A80D4F" w:rsidRPr="00942892">
        <w:rPr>
          <w:rFonts w:ascii="Times New Roman" w:hAnsi="Times New Roman" w:cs="Times New Roman"/>
          <w:sz w:val="24"/>
          <w:szCs w:val="24"/>
        </w:rPr>
        <w:t xml:space="preserve"> de</w:t>
      </w:r>
      <w:r w:rsidR="00B65142" w:rsidRPr="00942892">
        <w:rPr>
          <w:rFonts w:ascii="Times New Roman" w:hAnsi="Times New Roman" w:cs="Times New Roman"/>
          <w:sz w:val="24"/>
          <w:szCs w:val="24"/>
        </w:rPr>
        <w:t xml:space="preserve"> ônus ou encargos</w:t>
      </w:r>
      <w:r w:rsidR="00326E77" w:rsidRPr="00942892">
        <w:rPr>
          <w:rFonts w:ascii="Times New Roman" w:hAnsi="Times New Roman" w:cs="Times New Roman"/>
          <w:sz w:val="24"/>
          <w:szCs w:val="24"/>
        </w:rPr>
        <w:t>, materiais necessários à reforma de estradas e a reformas e construções de pontes e mata-burros, tais como cascalho, vigas de aço, madeiras e material de construção em geral.</w:t>
      </w:r>
    </w:p>
    <w:p w:rsidR="00326E77" w:rsidRPr="00942892" w:rsidRDefault="00942892" w:rsidP="0094289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§</w:t>
      </w:r>
      <w:r w:rsidR="00326E77" w:rsidRPr="00942892">
        <w:rPr>
          <w:rFonts w:ascii="Times New Roman" w:hAnsi="Times New Roman" w:cs="Times New Roman"/>
          <w:sz w:val="24"/>
          <w:szCs w:val="24"/>
        </w:rPr>
        <w:t xml:space="preserve"> 1º</w:t>
      </w:r>
      <w:proofErr w:type="gramStart"/>
      <w:r w:rsidR="00326E77" w:rsidRPr="00942892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A80D4F" w:rsidRPr="00942892">
        <w:rPr>
          <w:rFonts w:ascii="Times New Roman" w:hAnsi="Times New Roman" w:cs="Times New Roman"/>
          <w:sz w:val="24"/>
          <w:szCs w:val="24"/>
        </w:rPr>
        <w:t>O</w:t>
      </w:r>
      <w:r w:rsidR="00326E77" w:rsidRPr="00942892">
        <w:rPr>
          <w:rFonts w:ascii="Times New Roman" w:hAnsi="Times New Roman" w:cs="Times New Roman"/>
          <w:sz w:val="24"/>
          <w:szCs w:val="24"/>
        </w:rPr>
        <w:t>s materiais recebidos em doação pelo Município serão usados para propiciar condições adequadas de tráfego e acesso às propriedades rurais, para a efetiva realização do transporte</w:t>
      </w:r>
      <w:r w:rsidR="0048689D" w:rsidRPr="00942892">
        <w:rPr>
          <w:rFonts w:ascii="Times New Roman" w:hAnsi="Times New Roman" w:cs="Times New Roman"/>
          <w:sz w:val="24"/>
          <w:szCs w:val="24"/>
        </w:rPr>
        <w:t xml:space="preserve"> escolar, as ações de saúde pública e de assistência social ao produtor rural, facilitando, outrossim, o escoamento da produção agropecuária.</w:t>
      </w:r>
    </w:p>
    <w:p w:rsidR="0048689D" w:rsidRPr="00942892" w:rsidRDefault="00942892" w:rsidP="0094289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§ 2º </w:t>
      </w:r>
      <w:r w:rsidR="00A80D4F" w:rsidRPr="00942892">
        <w:rPr>
          <w:rFonts w:ascii="Times New Roman" w:hAnsi="Times New Roman" w:cs="Times New Roman"/>
          <w:sz w:val="24"/>
          <w:szCs w:val="24"/>
        </w:rPr>
        <w:t>O</w:t>
      </w:r>
      <w:r w:rsidR="0048689D" w:rsidRPr="00942892">
        <w:rPr>
          <w:rFonts w:ascii="Times New Roman" w:hAnsi="Times New Roman" w:cs="Times New Roman"/>
          <w:sz w:val="24"/>
          <w:szCs w:val="24"/>
        </w:rPr>
        <w:t>s materiais recebidos em doação pelo Município serão empregados, preferencialmente, nas estradas principais localizadas nas proximidades da propriedade rural do doador.</w:t>
      </w:r>
    </w:p>
    <w:p w:rsidR="0048689D" w:rsidRPr="00942892" w:rsidRDefault="00942892" w:rsidP="0094289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8689D" w:rsidRPr="00942892">
        <w:rPr>
          <w:rFonts w:ascii="Times New Roman" w:hAnsi="Times New Roman" w:cs="Times New Roman"/>
          <w:sz w:val="24"/>
          <w:szCs w:val="24"/>
        </w:rPr>
        <w:t xml:space="preserve">Art. </w:t>
      </w:r>
      <w:r w:rsidR="008452DA" w:rsidRPr="00942892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º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8689D" w:rsidRPr="00942892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2B23D4" w:rsidRPr="00942892">
        <w:rPr>
          <w:rFonts w:ascii="Times New Roman" w:hAnsi="Times New Roman" w:cs="Times New Roman"/>
          <w:sz w:val="24"/>
          <w:szCs w:val="24"/>
        </w:rPr>
        <w:t>É vedada a aquisição, ainda que graciosa, pelo Município, de cascalho proveniente de jazida que não esteja devidamente autorizada ou licenciada pelo órgão ambiental competente.</w:t>
      </w:r>
    </w:p>
    <w:p w:rsidR="002B23D4" w:rsidRPr="00942892" w:rsidRDefault="00942892" w:rsidP="0094289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B23D4" w:rsidRPr="00942892">
        <w:rPr>
          <w:rFonts w:ascii="Times New Roman" w:hAnsi="Times New Roman" w:cs="Times New Roman"/>
          <w:sz w:val="24"/>
          <w:szCs w:val="24"/>
        </w:rPr>
        <w:t>Parágrafo único. A autorização e</w:t>
      </w:r>
      <w:r w:rsidR="00A80D4F" w:rsidRPr="00942892">
        <w:rPr>
          <w:rFonts w:ascii="Times New Roman" w:hAnsi="Times New Roman" w:cs="Times New Roman"/>
          <w:sz w:val="24"/>
          <w:szCs w:val="24"/>
        </w:rPr>
        <w:t>/</w:t>
      </w:r>
      <w:r w:rsidR="002B23D4" w:rsidRPr="00942892">
        <w:rPr>
          <w:rFonts w:ascii="Times New Roman" w:hAnsi="Times New Roman" w:cs="Times New Roman"/>
          <w:sz w:val="24"/>
          <w:szCs w:val="24"/>
        </w:rPr>
        <w:t>ou o licenciamento ambiental de que cuida o caput deste artigo, poderão ser supridos pela apresentação, pelo doador, de termo de ajustamento de conduta firmado, para o mesmo fim, com qualquer dos órgãos públicos legitimados, em especial com o Ministério Público Curado</w:t>
      </w:r>
      <w:r w:rsidR="00A80D4F" w:rsidRPr="00942892">
        <w:rPr>
          <w:rFonts w:ascii="Times New Roman" w:hAnsi="Times New Roman" w:cs="Times New Roman"/>
          <w:sz w:val="24"/>
          <w:szCs w:val="24"/>
        </w:rPr>
        <w:t>r</w:t>
      </w:r>
      <w:r w:rsidR="002B23D4" w:rsidRPr="00942892">
        <w:rPr>
          <w:rFonts w:ascii="Times New Roman" w:hAnsi="Times New Roman" w:cs="Times New Roman"/>
          <w:sz w:val="24"/>
          <w:szCs w:val="24"/>
        </w:rPr>
        <w:t xml:space="preserve"> do Meio Ambiente.</w:t>
      </w:r>
    </w:p>
    <w:p w:rsidR="002B23D4" w:rsidRPr="00942892" w:rsidRDefault="00942892" w:rsidP="0094289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B23D4" w:rsidRPr="00942892">
        <w:rPr>
          <w:rFonts w:ascii="Times New Roman" w:hAnsi="Times New Roman" w:cs="Times New Roman"/>
          <w:sz w:val="24"/>
          <w:szCs w:val="24"/>
        </w:rPr>
        <w:t xml:space="preserve">Art. </w:t>
      </w:r>
      <w:r w:rsidR="008452DA" w:rsidRPr="00942892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º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B23D4" w:rsidRPr="00942892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2B23D4" w:rsidRPr="00942892">
        <w:rPr>
          <w:rFonts w:ascii="Times New Roman" w:hAnsi="Times New Roman" w:cs="Times New Roman"/>
          <w:sz w:val="24"/>
          <w:szCs w:val="24"/>
        </w:rPr>
        <w:t>Fica o Município autorizado, de acordo com critérios de conveniência e oportunidade, a realizar pequenos reparos nas estradas que ligam a propriedade rural pertencente ao doador do cascalho às vias principais.</w:t>
      </w:r>
    </w:p>
    <w:p w:rsidR="002B23D4" w:rsidRPr="00942892" w:rsidRDefault="00942892" w:rsidP="0094289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B23D4" w:rsidRPr="00942892">
        <w:rPr>
          <w:rFonts w:ascii="Times New Roman" w:hAnsi="Times New Roman" w:cs="Times New Roman"/>
          <w:sz w:val="24"/>
          <w:szCs w:val="24"/>
        </w:rPr>
        <w:t xml:space="preserve">Art. </w:t>
      </w:r>
      <w:r w:rsidR="008452DA" w:rsidRPr="00942892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º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B23D4" w:rsidRPr="00942892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2B23D4" w:rsidRPr="00942892">
        <w:rPr>
          <w:rFonts w:ascii="Times New Roman" w:hAnsi="Times New Roman" w:cs="Times New Roman"/>
          <w:sz w:val="24"/>
          <w:szCs w:val="24"/>
        </w:rPr>
        <w:t>É vedada a execução de serviços que visem à conservação ou melhorias na propriedade rural, ainda que pertencente ao doador do casca</w:t>
      </w:r>
      <w:r w:rsidR="00A80D4F" w:rsidRPr="00942892">
        <w:rPr>
          <w:rFonts w:ascii="Times New Roman" w:hAnsi="Times New Roman" w:cs="Times New Roman"/>
          <w:sz w:val="24"/>
          <w:szCs w:val="24"/>
        </w:rPr>
        <w:t>l</w:t>
      </w:r>
      <w:r w:rsidR="002B23D4" w:rsidRPr="00942892">
        <w:rPr>
          <w:rFonts w:ascii="Times New Roman" w:hAnsi="Times New Roman" w:cs="Times New Roman"/>
          <w:sz w:val="24"/>
          <w:szCs w:val="24"/>
        </w:rPr>
        <w:t>ho ou de outro material, que não sejam aquelas diretamente relacionadas com a estrada de acesso às vias principais.</w:t>
      </w:r>
    </w:p>
    <w:p w:rsidR="004A2D68" w:rsidRDefault="00942892" w:rsidP="0094289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529C9" w:rsidRPr="00942892">
        <w:rPr>
          <w:rFonts w:ascii="Times New Roman" w:hAnsi="Times New Roman" w:cs="Times New Roman"/>
          <w:sz w:val="24"/>
          <w:szCs w:val="24"/>
        </w:rPr>
        <w:t xml:space="preserve"> Art. </w:t>
      </w:r>
      <w:r w:rsidR="008452DA" w:rsidRPr="00942892">
        <w:rPr>
          <w:rFonts w:ascii="Times New Roman" w:hAnsi="Times New Roman" w:cs="Times New Roman"/>
          <w:sz w:val="24"/>
          <w:szCs w:val="24"/>
        </w:rPr>
        <w:t>6</w:t>
      </w:r>
      <w:r w:rsidR="005529C9" w:rsidRPr="00942892">
        <w:rPr>
          <w:rFonts w:ascii="Times New Roman" w:hAnsi="Times New Roman" w:cs="Times New Roman"/>
          <w:sz w:val="24"/>
          <w:szCs w:val="24"/>
        </w:rPr>
        <w:t>º</w:t>
      </w:r>
      <w:proofErr w:type="gramStart"/>
      <w:r w:rsidR="005529C9" w:rsidRPr="00942892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5529C9" w:rsidRPr="00942892">
        <w:rPr>
          <w:rFonts w:ascii="Times New Roman" w:hAnsi="Times New Roman" w:cs="Times New Roman"/>
          <w:sz w:val="24"/>
          <w:szCs w:val="24"/>
        </w:rPr>
        <w:t xml:space="preserve">Esta </w:t>
      </w:r>
      <w:r>
        <w:rPr>
          <w:rFonts w:ascii="Times New Roman" w:hAnsi="Times New Roman" w:cs="Times New Roman"/>
          <w:sz w:val="24"/>
          <w:szCs w:val="24"/>
        </w:rPr>
        <w:t>l</w:t>
      </w:r>
      <w:r w:rsidR="005529C9" w:rsidRPr="00942892">
        <w:rPr>
          <w:rFonts w:ascii="Times New Roman" w:hAnsi="Times New Roman" w:cs="Times New Roman"/>
          <w:sz w:val="24"/>
          <w:szCs w:val="24"/>
        </w:rPr>
        <w:t>ei entra em vigor na data de sua publicação.</w:t>
      </w:r>
    </w:p>
    <w:p w:rsidR="00942892" w:rsidRDefault="00942892" w:rsidP="0094289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Câmara Municipal de Patos de Minas, </w:t>
      </w:r>
      <w:proofErr w:type="gramStart"/>
      <w:r>
        <w:rPr>
          <w:rFonts w:ascii="Times New Roman" w:hAnsi="Times New Roman" w:cs="Times New Roman"/>
          <w:sz w:val="24"/>
          <w:szCs w:val="24"/>
        </w:rPr>
        <w:t>9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 setembro de 2013.</w:t>
      </w:r>
    </w:p>
    <w:p w:rsidR="00942892" w:rsidRDefault="00942892" w:rsidP="0094289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492D" w:rsidRDefault="00942892" w:rsidP="0094289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JOÃO BOSCO DE CASTRO BORGES – Bosquinho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Vereador</w:t>
      </w:r>
    </w:p>
    <w:p w:rsidR="00942892" w:rsidRPr="00942892" w:rsidRDefault="00942892" w:rsidP="0094289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2D68" w:rsidRPr="00942892" w:rsidRDefault="00942892" w:rsidP="0094289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2892">
        <w:rPr>
          <w:rFonts w:ascii="Times New Roman" w:hAnsi="Times New Roman" w:cs="Times New Roman"/>
          <w:sz w:val="24"/>
          <w:szCs w:val="24"/>
        </w:rPr>
        <w:t>JUSTIFICATIVA:</w:t>
      </w:r>
    </w:p>
    <w:p w:rsidR="004A2D68" w:rsidRPr="00942892" w:rsidRDefault="00942892" w:rsidP="0094289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O Projeto de Lei nº 3</w:t>
      </w:r>
      <w:r w:rsidR="004A2D68" w:rsidRPr="00942892">
        <w:rPr>
          <w:rFonts w:ascii="Times New Roman" w:hAnsi="Times New Roman" w:cs="Times New Roman"/>
          <w:sz w:val="24"/>
          <w:szCs w:val="24"/>
        </w:rPr>
        <w:t>759 de 2013, ao que parece</w:t>
      </w:r>
      <w:r w:rsidR="00F3484B" w:rsidRPr="00942892">
        <w:rPr>
          <w:rFonts w:ascii="Times New Roman" w:hAnsi="Times New Roman" w:cs="Times New Roman"/>
          <w:sz w:val="24"/>
          <w:szCs w:val="24"/>
        </w:rPr>
        <w:t>,</w:t>
      </w:r>
      <w:r w:rsidR="004A2D68" w:rsidRPr="00942892">
        <w:rPr>
          <w:rFonts w:ascii="Times New Roman" w:hAnsi="Times New Roman" w:cs="Times New Roman"/>
          <w:sz w:val="24"/>
          <w:szCs w:val="24"/>
        </w:rPr>
        <w:t xml:space="preserve"> veio a lume com a única intenção de apresentar uma roupagem de legalidade a algumas irregularidades praticadas pela Administração Municipal</w:t>
      </w:r>
      <w:r w:rsidR="00F3484B" w:rsidRPr="00942892">
        <w:rPr>
          <w:rFonts w:ascii="Times New Roman" w:hAnsi="Times New Roman" w:cs="Times New Roman"/>
          <w:sz w:val="24"/>
          <w:szCs w:val="24"/>
        </w:rPr>
        <w:t>,</w:t>
      </w:r>
      <w:r w:rsidR="004A2D68" w:rsidRPr="00942892">
        <w:rPr>
          <w:rFonts w:ascii="Times New Roman" w:hAnsi="Times New Roman" w:cs="Times New Roman"/>
          <w:sz w:val="24"/>
          <w:szCs w:val="24"/>
        </w:rPr>
        <w:t xml:space="preserve"> recentemente</w:t>
      </w:r>
      <w:r w:rsidR="00914183" w:rsidRPr="00942892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914183" w:rsidRPr="00942892">
        <w:rPr>
          <w:rFonts w:ascii="Times New Roman" w:hAnsi="Times New Roman" w:cs="Times New Roman"/>
          <w:sz w:val="24"/>
          <w:szCs w:val="24"/>
        </w:rPr>
        <w:t>Este projeto de lei invade em muito a esfera de competência de outros entes federativos, viola leis federais concorrentes, agride os princípios constitucionais, como o da economicidade e eficiência e em especial o da supremacia do interesse público sobre o privado.</w:t>
      </w:r>
    </w:p>
    <w:p w:rsidR="00A208AA" w:rsidRPr="00942892" w:rsidRDefault="00942892" w:rsidP="0094289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208AA" w:rsidRPr="00942892">
        <w:rPr>
          <w:rFonts w:ascii="Times New Roman" w:hAnsi="Times New Roman" w:cs="Times New Roman"/>
          <w:sz w:val="24"/>
          <w:szCs w:val="24"/>
        </w:rPr>
        <w:t xml:space="preserve">O Município assume, com a nova lei, a responsabilidade pela prevenção e ocorrência de danos ambientais </w:t>
      </w:r>
      <w:proofErr w:type="gramStart"/>
      <w:r w:rsidR="00A208AA" w:rsidRPr="00942892">
        <w:rPr>
          <w:rFonts w:ascii="Times New Roman" w:hAnsi="Times New Roman" w:cs="Times New Roman"/>
          <w:sz w:val="24"/>
          <w:szCs w:val="24"/>
        </w:rPr>
        <w:t>nas milhares</w:t>
      </w:r>
      <w:proofErr w:type="gramEnd"/>
      <w:r w:rsidR="00A208AA" w:rsidRPr="00942892">
        <w:rPr>
          <w:rFonts w:ascii="Times New Roman" w:hAnsi="Times New Roman" w:cs="Times New Roman"/>
          <w:sz w:val="24"/>
          <w:szCs w:val="24"/>
        </w:rPr>
        <w:t xml:space="preserve"> de propriedades rurais que nos cercam; assume a responsabilidade pelo licenciamento ambiental do particular, violando a Lei Federal, em especial o Código Florestal; assume a responsabilidade de agir para construir bolsões para evitar dano ambiental do particular em caráter emergencial, fora do cronograma de obras municipais, o que o obriga a manter equipes de emergência e prontidão; assume toda a responsabilidade pelas estradas secundárias, incluindo os danos advindos de eventual problema do escoamento da produção de qualquer produtor por defeitos em suas estradas particulares e muito mais.</w:t>
      </w:r>
      <w:r w:rsidR="00EA7498" w:rsidRPr="00942892">
        <w:rPr>
          <w:rFonts w:ascii="Times New Roman" w:hAnsi="Times New Roman" w:cs="Times New Roman"/>
          <w:sz w:val="24"/>
          <w:szCs w:val="24"/>
        </w:rPr>
        <w:t xml:space="preserve"> Não </w:t>
      </w:r>
      <w:proofErr w:type="gramStart"/>
      <w:r w:rsidR="00EA7498" w:rsidRPr="00942892">
        <w:rPr>
          <w:rFonts w:ascii="Times New Roman" w:hAnsi="Times New Roman" w:cs="Times New Roman"/>
          <w:sz w:val="24"/>
          <w:szCs w:val="24"/>
        </w:rPr>
        <w:t>bastasse,</w:t>
      </w:r>
      <w:proofErr w:type="gramEnd"/>
      <w:r w:rsidR="00EA7498" w:rsidRPr="00942892">
        <w:rPr>
          <w:rFonts w:ascii="Times New Roman" w:hAnsi="Times New Roman" w:cs="Times New Roman"/>
          <w:sz w:val="24"/>
          <w:szCs w:val="24"/>
        </w:rPr>
        <w:t xml:space="preserve"> a lei ainda autoriza tacitamente o Município a comprar cascalho de jazida não licenciada, o que constitui crime ambiental gravíssimo.</w:t>
      </w:r>
    </w:p>
    <w:p w:rsidR="00EA7498" w:rsidRPr="00942892" w:rsidRDefault="00942892" w:rsidP="0094289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No artigo 2º</w:t>
      </w:r>
      <w:r w:rsidR="00EA7498" w:rsidRPr="00942892">
        <w:rPr>
          <w:rFonts w:ascii="Times New Roman" w:hAnsi="Times New Roman" w:cs="Times New Roman"/>
          <w:sz w:val="24"/>
          <w:szCs w:val="24"/>
        </w:rPr>
        <w:t xml:space="preserve">, a lei transfere genericamente ao Município a obrigação de conservação e manutenção das estradas que ligam as propriedades rurais </w:t>
      </w:r>
      <w:r w:rsidR="00525DD9" w:rsidRPr="00942892">
        <w:rPr>
          <w:rFonts w:ascii="Times New Roman" w:hAnsi="Times New Roman" w:cs="Times New Roman"/>
          <w:sz w:val="24"/>
          <w:szCs w:val="24"/>
        </w:rPr>
        <w:t>à</w:t>
      </w:r>
      <w:r w:rsidR="00EA7498" w:rsidRPr="00942892">
        <w:rPr>
          <w:rFonts w:ascii="Times New Roman" w:hAnsi="Times New Roman" w:cs="Times New Roman"/>
          <w:sz w:val="24"/>
          <w:szCs w:val="24"/>
        </w:rPr>
        <w:t xml:space="preserve"> via principal. O que hoje é mera faculdade, possibilitando ao </w:t>
      </w:r>
      <w:r w:rsidR="00256365" w:rsidRPr="00942892">
        <w:rPr>
          <w:rFonts w:ascii="Times New Roman" w:hAnsi="Times New Roman" w:cs="Times New Roman"/>
          <w:sz w:val="24"/>
          <w:szCs w:val="24"/>
        </w:rPr>
        <w:t>M</w:t>
      </w:r>
      <w:r w:rsidR="00EA7498" w:rsidRPr="00942892">
        <w:rPr>
          <w:rFonts w:ascii="Times New Roman" w:hAnsi="Times New Roman" w:cs="Times New Roman"/>
          <w:sz w:val="24"/>
          <w:szCs w:val="24"/>
        </w:rPr>
        <w:t xml:space="preserve">unicípio conservar ou não a estrada do fazendeiro, podendo eleger prioridades, contribuir com ele apenas em parte ou simplesmente deixar de fazê-lo sempre que não dispuser de maquinário e pessoal suficientes, com a edição da lei passa a ser uma obrigação. Obrigação esta que será certamente levada ao </w:t>
      </w:r>
      <w:r w:rsidR="00256365" w:rsidRPr="00942892">
        <w:rPr>
          <w:rFonts w:ascii="Times New Roman" w:hAnsi="Times New Roman" w:cs="Times New Roman"/>
          <w:sz w:val="24"/>
          <w:szCs w:val="24"/>
        </w:rPr>
        <w:t>J</w:t>
      </w:r>
      <w:r w:rsidR="00EA7498" w:rsidRPr="00942892">
        <w:rPr>
          <w:rFonts w:ascii="Times New Roman" w:hAnsi="Times New Roman" w:cs="Times New Roman"/>
          <w:sz w:val="24"/>
          <w:szCs w:val="24"/>
        </w:rPr>
        <w:t xml:space="preserve">udiciário e ao Ministério Público sempre que o Poder Público se omitir. Em outras palavras, o proprietário pode, agora, exigir a presença da máquina em sua propriedade e o </w:t>
      </w:r>
      <w:proofErr w:type="spellStart"/>
      <w:r w:rsidR="00EA7498" w:rsidRPr="00942892">
        <w:rPr>
          <w:rFonts w:ascii="Times New Roman" w:hAnsi="Times New Roman" w:cs="Times New Roman"/>
          <w:sz w:val="24"/>
          <w:szCs w:val="24"/>
        </w:rPr>
        <w:t>patrolamento</w:t>
      </w:r>
      <w:proofErr w:type="spellEnd"/>
      <w:r w:rsidR="00EA7498" w:rsidRPr="00942892">
        <w:rPr>
          <w:rFonts w:ascii="Times New Roman" w:hAnsi="Times New Roman" w:cs="Times New Roman"/>
          <w:sz w:val="24"/>
          <w:szCs w:val="24"/>
        </w:rPr>
        <w:t xml:space="preserve"> da estrada, ou seja, para trabalhar em prol do individu</w:t>
      </w:r>
      <w:r w:rsidR="00D617DB" w:rsidRPr="00942892">
        <w:rPr>
          <w:rFonts w:ascii="Times New Roman" w:hAnsi="Times New Roman" w:cs="Times New Roman"/>
          <w:sz w:val="24"/>
          <w:szCs w:val="24"/>
        </w:rPr>
        <w:t>al</w:t>
      </w:r>
      <w:r w:rsidR="00EA7498" w:rsidRPr="00942892">
        <w:rPr>
          <w:rFonts w:ascii="Times New Roman" w:hAnsi="Times New Roman" w:cs="Times New Roman"/>
          <w:sz w:val="24"/>
          <w:szCs w:val="24"/>
        </w:rPr>
        <w:t xml:space="preserve"> e não do coletivo, sob as penas da lei.</w:t>
      </w:r>
    </w:p>
    <w:p w:rsidR="00EA7498" w:rsidRPr="00942892" w:rsidRDefault="00942892" w:rsidP="0094289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No artigo 3º</w:t>
      </w:r>
      <w:r w:rsidR="00EA7498" w:rsidRPr="00942892">
        <w:rPr>
          <w:rFonts w:ascii="Times New Roman" w:hAnsi="Times New Roman" w:cs="Times New Roman"/>
          <w:sz w:val="24"/>
          <w:szCs w:val="24"/>
        </w:rPr>
        <w:t>, embora fale em doação, o Município</w:t>
      </w:r>
      <w:r w:rsidR="00AF1983" w:rsidRPr="00942892">
        <w:rPr>
          <w:rFonts w:ascii="Times New Roman" w:hAnsi="Times New Roman" w:cs="Times New Roman"/>
          <w:sz w:val="24"/>
          <w:szCs w:val="24"/>
        </w:rPr>
        <w:t xml:space="preserve"> cria na verdade uma forma de aquisição onerosa de cascalho. Na verdade, compra mesmo, em seu sentido mais puro, compra esta, no entanto, remunerada com a prestação de serviços. Quais os estudos e dados concretos se baseou o Município para concluir que é mais econômico para os cofres públicos prestar serviços no interior das fazendas em troca do cascalho do que simplesmente adquiri-lo? Em qual planilha de apropriação de custos se baseou o Município para concluir que usar servidores por dias no interior de uma fazenda, usar máquinas, considerando as quebras e o alto custo dos veículos, combustível, hora extra etc. é mais vantajoso do que adquirir o cascalho e usá-lo de sua maneira?</w:t>
      </w:r>
    </w:p>
    <w:p w:rsidR="00AF1983" w:rsidRPr="00942892" w:rsidRDefault="00942892" w:rsidP="0094289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Repare no artigo 4º</w:t>
      </w:r>
      <w:r w:rsidR="00A96B63" w:rsidRPr="00942892">
        <w:rPr>
          <w:rFonts w:ascii="Times New Roman" w:hAnsi="Times New Roman" w:cs="Times New Roman"/>
          <w:sz w:val="24"/>
          <w:szCs w:val="24"/>
        </w:rPr>
        <w:t xml:space="preserve">, exige até alojamento para pernoite dos funcionários da </w:t>
      </w:r>
      <w:r w:rsidR="00525DD9" w:rsidRPr="00942892">
        <w:rPr>
          <w:rFonts w:ascii="Times New Roman" w:hAnsi="Times New Roman" w:cs="Times New Roman"/>
          <w:sz w:val="24"/>
          <w:szCs w:val="24"/>
        </w:rPr>
        <w:t>P</w:t>
      </w:r>
      <w:r w:rsidR="00A96B63" w:rsidRPr="00942892">
        <w:rPr>
          <w:rFonts w:ascii="Times New Roman" w:hAnsi="Times New Roman" w:cs="Times New Roman"/>
          <w:sz w:val="24"/>
          <w:szCs w:val="24"/>
        </w:rPr>
        <w:t>refeitura já antevendo que eles trabalharão para o privado durante dias em detrimento dos anseios da população em geral. Isso é um escândalo, flagrantemente inconstitucional.</w:t>
      </w:r>
    </w:p>
    <w:p w:rsidR="00A96B63" w:rsidRPr="00942892" w:rsidRDefault="00942892" w:rsidP="0094289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No artigo 5º</w:t>
      </w:r>
      <w:r w:rsidR="00A96B63" w:rsidRPr="00942892">
        <w:rPr>
          <w:rFonts w:ascii="Times New Roman" w:hAnsi="Times New Roman" w:cs="Times New Roman"/>
          <w:sz w:val="24"/>
          <w:szCs w:val="24"/>
        </w:rPr>
        <w:t xml:space="preserve">, não satisfeito em assumir a obrigação do particular relacionada </w:t>
      </w:r>
      <w:r w:rsidR="00525DD9" w:rsidRPr="00942892">
        <w:rPr>
          <w:rFonts w:ascii="Times New Roman" w:hAnsi="Times New Roman" w:cs="Times New Roman"/>
          <w:sz w:val="24"/>
          <w:szCs w:val="24"/>
        </w:rPr>
        <w:t>à</w:t>
      </w:r>
      <w:r w:rsidR="00A96B63" w:rsidRPr="00942892">
        <w:rPr>
          <w:rFonts w:ascii="Times New Roman" w:hAnsi="Times New Roman" w:cs="Times New Roman"/>
          <w:sz w:val="24"/>
          <w:szCs w:val="24"/>
        </w:rPr>
        <w:t>s estradas tão somente, o que já seria grave, a lei agora impõe obrigação mais pesada ainda, de uma inconsequência que beira as rai</w:t>
      </w:r>
      <w:r w:rsidR="00256365" w:rsidRPr="00942892">
        <w:rPr>
          <w:rFonts w:ascii="Times New Roman" w:hAnsi="Times New Roman" w:cs="Times New Roman"/>
          <w:sz w:val="24"/>
          <w:szCs w:val="24"/>
        </w:rPr>
        <w:t>as</w:t>
      </w:r>
      <w:r w:rsidR="00A96B63" w:rsidRPr="00942892">
        <w:rPr>
          <w:rFonts w:ascii="Times New Roman" w:hAnsi="Times New Roman" w:cs="Times New Roman"/>
          <w:sz w:val="24"/>
          <w:szCs w:val="24"/>
        </w:rPr>
        <w:t xml:space="preserve"> do absurdo. Diz textualmente que, a responsabilidade pela construção de bolsões, a contenção de erosões e assoreamento de cursos d</w:t>
      </w:r>
      <w:r w:rsidR="00525DD9" w:rsidRPr="00942892">
        <w:rPr>
          <w:rFonts w:ascii="Times New Roman" w:hAnsi="Times New Roman" w:cs="Times New Roman"/>
          <w:sz w:val="24"/>
          <w:szCs w:val="24"/>
        </w:rPr>
        <w:t>’</w:t>
      </w:r>
      <w:r w:rsidR="00A96B63" w:rsidRPr="00942892">
        <w:rPr>
          <w:rFonts w:ascii="Times New Roman" w:hAnsi="Times New Roman" w:cs="Times New Roman"/>
          <w:sz w:val="24"/>
          <w:szCs w:val="24"/>
        </w:rPr>
        <w:t>águas no interior das fazendas é de responsabilidade do Município. Em linhas gerais</w:t>
      </w:r>
      <w:r w:rsidR="00525DD9" w:rsidRPr="00942892">
        <w:rPr>
          <w:rFonts w:ascii="Times New Roman" w:hAnsi="Times New Roman" w:cs="Times New Roman"/>
          <w:sz w:val="24"/>
          <w:szCs w:val="24"/>
        </w:rPr>
        <w:t>,</w:t>
      </w:r>
      <w:r w:rsidR="00A96B63" w:rsidRPr="00942892">
        <w:rPr>
          <w:rFonts w:ascii="Times New Roman" w:hAnsi="Times New Roman" w:cs="Times New Roman"/>
          <w:sz w:val="24"/>
          <w:szCs w:val="24"/>
        </w:rPr>
        <w:t xml:space="preserve"> pode-se afirmar que a partir da edição dessa lei, o proprietário de terras transferirá ao </w:t>
      </w:r>
      <w:r w:rsidR="00D617DB" w:rsidRPr="00942892">
        <w:rPr>
          <w:rFonts w:ascii="Times New Roman" w:hAnsi="Times New Roman" w:cs="Times New Roman"/>
          <w:sz w:val="24"/>
          <w:szCs w:val="24"/>
        </w:rPr>
        <w:t>M</w:t>
      </w:r>
      <w:r w:rsidR="00A96B63" w:rsidRPr="00942892">
        <w:rPr>
          <w:rFonts w:ascii="Times New Roman" w:hAnsi="Times New Roman" w:cs="Times New Roman"/>
          <w:sz w:val="24"/>
          <w:szCs w:val="24"/>
        </w:rPr>
        <w:t>unicípio toda e qualquer responsabilidade ambiental em sua</w:t>
      </w:r>
      <w:r w:rsidR="001152FC" w:rsidRPr="00942892">
        <w:rPr>
          <w:rFonts w:ascii="Times New Roman" w:hAnsi="Times New Roman" w:cs="Times New Roman"/>
          <w:sz w:val="24"/>
          <w:szCs w:val="24"/>
        </w:rPr>
        <w:t>s</w:t>
      </w:r>
      <w:r w:rsidR="00A96B63" w:rsidRPr="00942892">
        <w:rPr>
          <w:rFonts w:ascii="Times New Roman" w:hAnsi="Times New Roman" w:cs="Times New Roman"/>
          <w:sz w:val="24"/>
          <w:szCs w:val="24"/>
        </w:rPr>
        <w:t xml:space="preserve"> terras relacionadas à erosão e assoreamento de curso de água. Por exemplo, se a Polícia Ambiental detectar o assoreamento de uma nascente e constatar que bastava a construção de bolsões para contê-las, até mesmo as multas </w:t>
      </w:r>
      <w:proofErr w:type="gramStart"/>
      <w:r w:rsidR="00A96B63" w:rsidRPr="00942892">
        <w:rPr>
          <w:rFonts w:ascii="Times New Roman" w:hAnsi="Times New Roman" w:cs="Times New Roman"/>
          <w:sz w:val="24"/>
          <w:szCs w:val="24"/>
        </w:rPr>
        <w:t>serão</w:t>
      </w:r>
      <w:proofErr w:type="gramEnd"/>
      <w:r w:rsidR="00A96B63" w:rsidRPr="00942892">
        <w:rPr>
          <w:rFonts w:ascii="Times New Roman" w:hAnsi="Times New Roman" w:cs="Times New Roman"/>
          <w:sz w:val="24"/>
          <w:szCs w:val="24"/>
        </w:rPr>
        <w:t xml:space="preserve"> imputadas pelo proprietário ao Município. Basta a ele pagá-las e ajuizar uma ação contra o Município provando a omissão.</w:t>
      </w:r>
      <w:r w:rsidR="00BE1693" w:rsidRPr="0094289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E1693" w:rsidRPr="00942892">
        <w:rPr>
          <w:rFonts w:ascii="Times New Roman" w:hAnsi="Times New Roman" w:cs="Times New Roman"/>
          <w:sz w:val="24"/>
          <w:szCs w:val="24"/>
        </w:rPr>
        <w:t>O princípio da supremacia do interesse público sobre o privado e o da indisponibilidade dos bens da administração acabam</w:t>
      </w:r>
      <w:proofErr w:type="gramEnd"/>
      <w:r w:rsidR="00BE1693" w:rsidRPr="00942892">
        <w:rPr>
          <w:rFonts w:ascii="Times New Roman" w:hAnsi="Times New Roman" w:cs="Times New Roman"/>
          <w:sz w:val="24"/>
          <w:szCs w:val="24"/>
        </w:rPr>
        <w:t xml:space="preserve"> de ser riscados da constituição.</w:t>
      </w:r>
    </w:p>
    <w:p w:rsidR="00AF1983" w:rsidRPr="00942892" w:rsidRDefault="00942892" w:rsidP="0094289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152FC" w:rsidRPr="00942892">
        <w:rPr>
          <w:rFonts w:ascii="Times New Roman" w:hAnsi="Times New Roman" w:cs="Times New Roman"/>
          <w:sz w:val="24"/>
          <w:szCs w:val="24"/>
        </w:rPr>
        <w:t xml:space="preserve">Em face das razões expostas e, ainda, porque </w:t>
      </w:r>
      <w:r w:rsidR="00525DD9" w:rsidRPr="00942892">
        <w:rPr>
          <w:rFonts w:ascii="Times New Roman" w:hAnsi="Times New Roman" w:cs="Times New Roman"/>
          <w:sz w:val="24"/>
          <w:szCs w:val="24"/>
        </w:rPr>
        <w:t>o projeto de</w:t>
      </w:r>
      <w:r w:rsidR="001152FC" w:rsidRPr="00942892">
        <w:rPr>
          <w:rFonts w:ascii="Times New Roman" w:hAnsi="Times New Roman" w:cs="Times New Roman"/>
          <w:sz w:val="24"/>
          <w:szCs w:val="24"/>
        </w:rPr>
        <w:t xml:space="preserve"> lei em apreço</w:t>
      </w:r>
      <w:proofErr w:type="gramStart"/>
      <w:r w:rsidR="00525DD9" w:rsidRPr="00942892">
        <w:rPr>
          <w:rFonts w:ascii="Times New Roman" w:hAnsi="Times New Roman" w:cs="Times New Roman"/>
          <w:sz w:val="24"/>
          <w:szCs w:val="24"/>
        </w:rPr>
        <w:t>,</w:t>
      </w:r>
      <w:r w:rsidR="001152FC" w:rsidRPr="00942892">
        <w:rPr>
          <w:rFonts w:ascii="Times New Roman" w:hAnsi="Times New Roman" w:cs="Times New Roman"/>
          <w:sz w:val="24"/>
          <w:szCs w:val="24"/>
        </w:rPr>
        <w:t xml:space="preserve"> fere</w:t>
      </w:r>
      <w:proofErr w:type="gramEnd"/>
      <w:r w:rsidR="001152FC" w:rsidRPr="00942892">
        <w:rPr>
          <w:rFonts w:ascii="Times New Roman" w:hAnsi="Times New Roman" w:cs="Times New Roman"/>
          <w:sz w:val="24"/>
          <w:szCs w:val="24"/>
        </w:rPr>
        <w:t xml:space="preserve"> de morte os princípios constitucionais da economicidade, da impessoalidade, da legalidade, da moralidade, da eficiência, apresento projeto substitutivo. O substitutivo</w:t>
      </w:r>
      <w:r w:rsidR="00256365" w:rsidRPr="00942892">
        <w:rPr>
          <w:rFonts w:ascii="Times New Roman" w:hAnsi="Times New Roman" w:cs="Times New Roman"/>
          <w:sz w:val="24"/>
          <w:szCs w:val="24"/>
        </w:rPr>
        <w:t>,</w:t>
      </w:r>
      <w:r w:rsidR="001152FC" w:rsidRPr="00942892">
        <w:rPr>
          <w:rFonts w:ascii="Times New Roman" w:hAnsi="Times New Roman" w:cs="Times New Roman"/>
          <w:sz w:val="24"/>
          <w:szCs w:val="24"/>
        </w:rPr>
        <w:t xml:space="preserve"> ele sim</w:t>
      </w:r>
      <w:r w:rsidR="00256365" w:rsidRPr="00942892">
        <w:rPr>
          <w:rFonts w:ascii="Times New Roman" w:hAnsi="Times New Roman" w:cs="Times New Roman"/>
          <w:sz w:val="24"/>
          <w:szCs w:val="24"/>
        </w:rPr>
        <w:t>,</w:t>
      </w:r>
      <w:r w:rsidR="001152FC" w:rsidRPr="00942892">
        <w:rPr>
          <w:rFonts w:ascii="Times New Roman" w:hAnsi="Times New Roman" w:cs="Times New Roman"/>
          <w:sz w:val="24"/>
          <w:szCs w:val="24"/>
        </w:rPr>
        <w:t xml:space="preserve"> contempla a realidade social vivenciada na zona rural de Patos de Minas. Infelizmente</w:t>
      </w:r>
      <w:r w:rsidR="00AD4668" w:rsidRPr="00942892">
        <w:rPr>
          <w:rFonts w:ascii="Times New Roman" w:hAnsi="Times New Roman" w:cs="Times New Roman"/>
          <w:sz w:val="24"/>
          <w:szCs w:val="24"/>
        </w:rPr>
        <w:t>,</w:t>
      </w:r>
      <w:r w:rsidR="001152FC" w:rsidRPr="00942892">
        <w:rPr>
          <w:rFonts w:ascii="Times New Roman" w:hAnsi="Times New Roman" w:cs="Times New Roman"/>
          <w:sz w:val="24"/>
          <w:szCs w:val="24"/>
        </w:rPr>
        <w:t xml:space="preserve"> não podemos legislar, impondo, transferindo para o Município tamanhos encargos e responsabilidades da esfera privada, apenas para livrar </w:t>
      </w:r>
      <w:r w:rsidR="0072535B" w:rsidRPr="00942892">
        <w:rPr>
          <w:rFonts w:ascii="Times New Roman" w:hAnsi="Times New Roman" w:cs="Times New Roman"/>
          <w:sz w:val="24"/>
          <w:szCs w:val="24"/>
        </w:rPr>
        <w:t xml:space="preserve">a Administração Municipal </w:t>
      </w:r>
      <w:r w:rsidR="001152FC" w:rsidRPr="00942892">
        <w:rPr>
          <w:rFonts w:ascii="Times New Roman" w:hAnsi="Times New Roman" w:cs="Times New Roman"/>
          <w:sz w:val="24"/>
          <w:szCs w:val="24"/>
        </w:rPr>
        <w:t xml:space="preserve">de eventuais penalidades pelo desvio de conduta. </w:t>
      </w:r>
    </w:p>
    <w:sectPr w:rsidR="00AF1983" w:rsidRPr="00942892" w:rsidSect="00942892">
      <w:footerReference w:type="default" r:id="rId7"/>
      <w:pgSz w:w="11906" w:h="16838" w:code="9"/>
      <w:pgMar w:top="2552" w:right="1418" w:bottom="141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2892" w:rsidRDefault="00942892" w:rsidP="00942892">
      <w:pPr>
        <w:spacing w:after="0" w:line="240" w:lineRule="auto"/>
      </w:pPr>
      <w:r>
        <w:separator/>
      </w:r>
    </w:p>
  </w:endnote>
  <w:endnote w:type="continuationSeparator" w:id="0">
    <w:p w:rsidR="00942892" w:rsidRDefault="00942892" w:rsidP="009428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b/>
        <w:sz w:val="16"/>
        <w:szCs w:val="16"/>
      </w:rPr>
      <w:id w:val="676845391"/>
      <w:docPartObj>
        <w:docPartGallery w:val="Page Numbers (Bottom of Page)"/>
        <w:docPartUnique/>
      </w:docPartObj>
    </w:sdtPr>
    <w:sdtContent>
      <w:p w:rsidR="00942892" w:rsidRPr="00942892" w:rsidRDefault="00942892" w:rsidP="00942892">
        <w:pPr>
          <w:pStyle w:val="Rodap"/>
          <w:rPr>
            <w:rFonts w:ascii="Times New Roman" w:hAnsi="Times New Roman" w:cs="Times New Roman"/>
            <w:b/>
            <w:sz w:val="16"/>
            <w:szCs w:val="16"/>
          </w:rPr>
        </w:pPr>
        <w:r w:rsidRPr="00942892">
          <w:rPr>
            <w:rFonts w:ascii="Times New Roman" w:hAnsi="Times New Roman" w:cs="Times New Roman"/>
            <w:b/>
            <w:sz w:val="16"/>
            <w:szCs w:val="16"/>
          </w:rPr>
          <w:t>Substitutivo ao PL_3759/2013</w:t>
        </w:r>
        <w:r w:rsidRPr="00942892">
          <w:rPr>
            <w:rFonts w:ascii="Times New Roman" w:hAnsi="Times New Roman" w:cs="Times New Roman"/>
            <w:b/>
            <w:sz w:val="16"/>
            <w:szCs w:val="16"/>
          </w:rPr>
          <w:tab/>
        </w:r>
        <w:r w:rsidRPr="00942892">
          <w:rPr>
            <w:rFonts w:ascii="Times New Roman" w:hAnsi="Times New Roman" w:cs="Times New Roman"/>
            <w:b/>
            <w:sz w:val="16"/>
            <w:szCs w:val="16"/>
          </w:rPr>
          <w:fldChar w:fldCharType="begin"/>
        </w:r>
        <w:r w:rsidRPr="00942892">
          <w:rPr>
            <w:rFonts w:ascii="Times New Roman" w:hAnsi="Times New Roman" w:cs="Times New Roman"/>
            <w:b/>
            <w:sz w:val="16"/>
            <w:szCs w:val="16"/>
          </w:rPr>
          <w:instrText>PAGE   \* MERGEFORMAT</w:instrText>
        </w:r>
        <w:r w:rsidRPr="00942892">
          <w:rPr>
            <w:rFonts w:ascii="Times New Roman" w:hAnsi="Times New Roman" w:cs="Times New Roman"/>
            <w:b/>
            <w:sz w:val="16"/>
            <w:szCs w:val="16"/>
          </w:rPr>
          <w:fldChar w:fldCharType="separate"/>
        </w:r>
        <w:r w:rsidR="00660394">
          <w:rPr>
            <w:rFonts w:ascii="Times New Roman" w:hAnsi="Times New Roman" w:cs="Times New Roman"/>
            <w:b/>
            <w:noProof/>
            <w:sz w:val="16"/>
            <w:szCs w:val="16"/>
          </w:rPr>
          <w:t>3</w:t>
        </w:r>
        <w:r w:rsidRPr="00942892">
          <w:rPr>
            <w:rFonts w:ascii="Times New Roman" w:hAnsi="Times New Roman" w:cs="Times New Roman"/>
            <w:b/>
            <w:sz w:val="16"/>
            <w:szCs w:val="16"/>
          </w:rPr>
          <w:fldChar w:fldCharType="end"/>
        </w:r>
        <w:r w:rsidRPr="00942892">
          <w:rPr>
            <w:rFonts w:ascii="Times New Roman" w:hAnsi="Times New Roman" w:cs="Times New Roman"/>
            <w:b/>
            <w:sz w:val="16"/>
            <w:szCs w:val="16"/>
          </w:rPr>
          <w:t>/3</w:t>
        </w:r>
      </w:p>
    </w:sdtContent>
  </w:sdt>
  <w:p w:rsidR="00942892" w:rsidRDefault="0094289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2892" w:rsidRDefault="00942892" w:rsidP="00942892">
      <w:pPr>
        <w:spacing w:after="0" w:line="240" w:lineRule="auto"/>
      </w:pPr>
      <w:r>
        <w:separator/>
      </w:r>
    </w:p>
  </w:footnote>
  <w:footnote w:type="continuationSeparator" w:id="0">
    <w:p w:rsidR="00942892" w:rsidRDefault="00942892" w:rsidP="0094289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142"/>
    <w:rsid w:val="000139C5"/>
    <w:rsid w:val="001152FC"/>
    <w:rsid w:val="00232EA6"/>
    <w:rsid w:val="00256278"/>
    <w:rsid w:val="00256365"/>
    <w:rsid w:val="002B23D4"/>
    <w:rsid w:val="00326E77"/>
    <w:rsid w:val="0048689D"/>
    <w:rsid w:val="004A2D68"/>
    <w:rsid w:val="00525DD9"/>
    <w:rsid w:val="005529C9"/>
    <w:rsid w:val="00657875"/>
    <w:rsid w:val="00660394"/>
    <w:rsid w:val="0072535B"/>
    <w:rsid w:val="008452DA"/>
    <w:rsid w:val="00914183"/>
    <w:rsid w:val="00942892"/>
    <w:rsid w:val="00A208AA"/>
    <w:rsid w:val="00A80D4F"/>
    <w:rsid w:val="00A96B63"/>
    <w:rsid w:val="00AD4668"/>
    <w:rsid w:val="00AF1983"/>
    <w:rsid w:val="00B65142"/>
    <w:rsid w:val="00BE1693"/>
    <w:rsid w:val="00C4492D"/>
    <w:rsid w:val="00D05F76"/>
    <w:rsid w:val="00D617DB"/>
    <w:rsid w:val="00E31ECE"/>
    <w:rsid w:val="00EA7498"/>
    <w:rsid w:val="00F3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80D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0D4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9428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2892"/>
  </w:style>
  <w:style w:type="paragraph" w:styleId="Rodap">
    <w:name w:val="footer"/>
    <w:basedOn w:val="Normal"/>
    <w:link w:val="RodapChar"/>
    <w:uiPriority w:val="99"/>
    <w:unhideWhenUsed/>
    <w:rsid w:val="009428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28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80D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0D4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9428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2892"/>
  </w:style>
  <w:style w:type="paragraph" w:styleId="Rodap">
    <w:name w:val="footer"/>
    <w:basedOn w:val="Normal"/>
    <w:link w:val="RodapChar"/>
    <w:uiPriority w:val="99"/>
    <w:unhideWhenUsed/>
    <w:rsid w:val="009428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28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1125</Words>
  <Characters>6081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Bosco de Castro Borges</dc:creator>
  <cp:lastModifiedBy>Câmara Municipal de P. de M.</cp:lastModifiedBy>
  <cp:revision>4</cp:revision>
  <cp:lastPrinted>2013-09-09T12:53:00Z</cp:lastPrinted>
  <dcterms:created xsi:type="dcterms:W3CDTF">2013-09-09T16:22:00Z</dcterms:created>
  <dcterms:modified xsi:type="dcterms:W3CDTF">2013-09-09T16:32:00Z</dcterms:modified>
</cp:coreProperties>
</file>