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B3C" w:rsidRDefault="00095B3C" w:rsidP="00095B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PROJETO DE LEI N° 2517/2006</w:t>
      </w:r>
    </w:p>
    <w:p w:rsidR="00095B3C" w:rsidRDefault="00095B3C" w:rsidP="00095B3C">
      <w:pPr>
        <w:jc w:val="both"/>
        <w:rPr>
          <w:rFonts w:ascii="Arial" w:hAnsi="Arial" w:cs="Arial"/>
        </w:rPr>
      </w:pPr>
    </w:p>
    <w:p w:rsidR="00095B3C" w:rsidRDefault="00095B3C" w:rsidP="00095B3C">
      <w:pPr>
        <w:ind w:left="35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Autoriza a abertura de crédito especial, e dá outras providencias.</w:t>
      </w:r>
    </w:p>
    <w:p w:rsidR="00095B3C" w:rsidRDefault="00095B3C" w:rsidP="00095B3C">
      <w:pPr>
        <w:jc w:val="both"/>
        <w:rPr>
          <w:rFonts w:ascii="Arial" w:hAnsi="Arial" w:cs="Arial"/>
          <w:b/>
        </w:rPr>
      </w:pPr>
    </w:p>
    <w:p w:rsidR="00095B3C" w:rsidRDefault="00095B3C" w:rsidP="00095B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CÂMARA MUNICIPAL DE PATOS DE MINAS APROVA:</w:t>
      </w:r>
    </w:p>
    <w:p w:rsidR="00095B3C" w:rsidRDefault="00095B3C" w:rsidP="00095B3C">
      <w:pPr>
        <w:jc w:val="both"/>
        <w:rPr>
          <w:rFonts w:ascii="Arial" w:hAnsi="Arial" w:cs="Arial"/>
        </w:rPr>
      </w:pPr>
    </w:p>
    <w:p w:rsidR="00095B3C" w:rsidRDefault="00095B3C" w:rsidP="00095B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Art. 1° Fica o Poder Executivo Municipal autorizado a abrir crédito especial, para a seguinte atividade com suas dotações orçamentárias, no valor de R$ 243.000,00 (duzentos e quarenta e três reais), destinado à manutenção da atividade CRAS – Centros de Referencia de Assistência Social, que tem como um de seus programas o PAIF – Programa de Atenção Integral à Família.</w:t>
      </w:r>
    </w:p>
    <w:p w:rsidR="00095B3C" w:rsidRDefault="00095B3C" w:rsidP="00095B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 – 0803.00.08.244.00112.289 – Manutenção de Centros de Referência </w:t>
      </w:r>
      <w:r w:rsidR="000C6F85">
        <w:rPr>
          <w:rFonts w:ascii="Arial" w:hAnsi="Arial" w:cs="Arial"/>
        </w:rPr>
        <w:t>de Assistência Social – CRAS e do Programa de Atenção à Família – PAIF:</w:t>
      </w:r>
    </w:p>
    <w:p w:rsidR="00C166E0" w:rsidRDefault="000C6F85" w:rsidP="00095B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3.1.90.04.00 – Contrato por Tempo Determinado (fonte de recursos 01.0000 – Recursos Ordinários), no valor de R$ 60.000,00 (sessenta mil reais).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3.1.90.09.00 – Salário Família (fonte de recursos 01.0000 – Recursos Ordinários), no valor de 1.000,00 (um mil reais)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7769E">
        <w:rPr>
          <w:rFonts w:ascii="Arial" w:hAnsi="Arial" w:cs="Arial"/>
        </w:rPr>
        <w:t>3.1.90.11.00 – Vencimentos e Vantagens Fixas – Pessoal Civil (fonte de recursos 01.0000 – Recursos Ordinários), no valor de 35.000,00 (trinta e cinco mil reais)</w:t>
      </w:r>
      <w:r w:rsidR="00E7769E">
        <w:rPr>
          <w:rFonts w:ascii="Arial" w:hAnsi="Arial" w:cs="Arial"/>
        </w:rPr>
        <w:tab/>
      </w:r>
      <w:r w:rsidR="00E7769E">
        <w:rPr>
          <w:rFonts w:ascii="Arial" w:hAnsi="Arial" w:cs="Arial"/>
        </w:rPr>
        <w:tab/>
      </w:r>
      <w:r w:rsidR="00E7769E">
        <w:rPr>
          <w:rFonts w:ascii="Arial" w:hAnsi="Arial" w:cs="Arial"/>
        </w:rPr>
        <w:tab/>
      </w:r>
      <w:r w:rsidR="00E7769E">
        <w:rPr>
          <w:rFonts w:ascii="Arial" w:hAnsi="Arial" w:cs="Arial"/>
        </w:rPr>
        <w:tab/>
      </w:r>
      <w:r w:rsidR="00E7769E">
        <w:rPr>
          <w:rFonts w:ascii="Arial" w:hAnsi="Arial" w:cs="Arial"/>
        </w:rPr>
        <w:tab/>
      </w:r>
      <w:r w:rsidR="00E7769E">
        <w:rPr>
          <w:rFonts w:ascii="Arial" w:hAnsi="Arial" w:cs="Arial"/>
        </w:rPr>
        <w:tab/>
      </w:r>
      <w:r w:rsidR="00E7769E">
        <w:rPr>
          <w:rFonts w:ascii="Arial" w:hAnsi="Arial" w:cs="Arial"/>
        </w:rPr>
        <w:tab/>
      </w:r>
      <w:r w:rsidR="00E7769E">
        <w:rPr>
          <w:rFonts w:ascii="Arial" w:hAnsi="Arial" w:cs="Arial"/>
        </w:rPr>
        <w:tab/>
      </w:r>
      <w:r w:rsidR="00E7769E">
        <w:rPr>
          <w:rFonts w:ascii="Arial" w:hAnsi="Arial" w:cs="Arial"/>
        </w:rPr>
        <w:tab/>
      </w:r>
      <w:r w:rsidR="00E7769E">
        <w:rPr>
          <w:rFonts w:ascii="Arial" w:hAnsi="Arial" w:cs="Arial"/>
        </w:rPr>
        <w:tab/>
      </w:r>
      <w:r w:rsidR="00E7769E">
        <w:rPr>
          <w:rFonts w:ascii="Arial" w:hAnsi="Arial" w:cs="Arial"/>
        </w:rPr>
        <w:tab/>
      </w:r>
      <w:r w:rsidR="00E7769E">
        <w:rPr>
          <w:rFonts w:ascii="Arial" w:hAnsi="Arial" w:cs="Arial"/>
        </w:rPr>
        <w:tab/>
      </w:r>
      <w:r w:rsidR="00E7769E">
        <w:rPr>
          <w:rFonts w:ascii="Arial" w:hAnsi="Arial" w:cs="Arial"/>
        </w:rPr>
        <w:tab/>
        <w:t>3.1.90.16.00 – Outras Despesas Variáveis – Pessoal Civil (fonte de recursos 01.0000 – Recursos Ordinários), no valor de 2.000,00 (dois mil reais)</w:t>
      </w:r>
      <w:r w:rsidR="00E7769E">
        <w:rPr>
          <w:rFonts w:ascii="Arial" w:hAnsi="Arial" w:cs="Arial"/>
        </w:rPr>
        <w:tab/>
      </w:r>
      <w:r w:rsidR="00E7769E">
        <w:rPr>
          <w:rFonts w:ascii="Arial" w:hAnsi="Arial" w:cs="Arial"/>
        </w:rPr>
        <w:tab/>
      </w:r>
      <w:r w:rsidR="00E7769E">
        <w:rPr>
          <w:rFonts w:ascii="Arial" w:hAnsi="Arial" w:cs="Arial"/>
        </w:rPr>
        <w:tab/>
      </w:r>
      <w:r w:rsidR="00E7769E">
        <w:rPr>
          <w:rFonts w:ascii="Arial" w:hAnsi="Arial" w:cs="Arial"/>
        </w:rPr>
        <w:tab/>
        <w:t>3.3.90.14.00 – Diárias – Civil (Fonte de Recursos 01.0000 – Recursos Ordinários), no valor de 3.000,00 (três mil reais)</w:t>
      </w:r>
      <w:r w:rsidR="00E7769E">
        <w:rPr>
          <w:rFonts w:ascii="Arial" w:hAnsi="Arial" w:cs="Arial"/>
        </w:rPr>
        <w:tab/>
      </w:r>
      <w:r w:rsidR="00E7769E">
        <w:rPr>
          <w:rFonts w:ascii="Arial" w:hAnsi="Arial" w:cs="Arial"/>
        </w:rPr>
        <w:tab/>
      </w:r>
      <w:r w:rsidR="00E7769E">
        <w:rPr>
          <w:rFonts w:ascii="Arial" w:hAnsi="Arial" w:cs="Arial"/>
        </w:rPr>
        <w:tab/>
      </w:r>
      <w:r w:rsidR="00E7769E">
        <w:rPr>
          <w:rFonts w:ascii="Arial" w:hAnsi="Arial" w:cs="Arial"/>
        </w:rPr>
        <w:tab/>
      </w:r>
      <w:r w:rsidR="00E7769E">
        <w:rPr>
          <w:rFonts w:ascii="Arial" w:hAnsi="Arial" w:cs="Arial"/>
        </w:rPr>
        <w:tab/>
      </w:r>
      <w:r w:rsidR="00E7769E">
        <w:rPr>
          <w:rFonts w:ascii="Arial" w:hAnsi="Arial" w:cs="Arial"/>
        </w:rPr>
        <w:tab/>
      </w:r>
      <w:r w:rsidR="00E7769E">
        <w:rPr>
          <w:rFonts w:ascii="Arial" w:hAnsi="Arial" w:cs="Arial"/>
        </w:rPr>
        <w:tab/>
        <w:t>3.3.90.30.00 – Material de consumo (fonte de recursos 23.0110 – Piso Básico Fixo – R$ 24.000,00, 23.0202 – Manutenção de CRAS – R$ 24.000,00 e 01.0000 – Recursos Ordinários – R$ 10.000,00), totalizando o valor de R$ 58.000,00 (cinqüenta e oito mil reais)</w:t>
      </w:r>
      <w:r w:rsidR="00E7769E">
        <w:rPr>
          <w:rFonts w:ascii="Arial" w:hAnsi="Arial" w:cs="Arial"/>
        </w:rPr>
        <w:tab/>
      </w:r>
      <w:r w:rsidR="00E7769E">
        <w:rPr>
          <w:rFonts w:ascii="Arial" w:hAnsi="Arial" w:cs="Arial"/>
        </w:rPr>
        <w:tab/>
      </w:r>
      <w:r w:rsidR="00E7769E">
        <w:rPr>
          <w:rFonts w:ascii="Arial" w:hAnsi="Arial" w:cs="Arial"/>
        </w:rPr>
        <w:tab/>
      </w:r>
      <w:r w:rsidR="00E7769E">
        <w:rPr>
          <w:rFonts w:ascii="Arial" w:hAnsi="Arial" w:cs="Arial"/>
        </w:rPr>
        <w:tab/>
      </w:r>
      <w:r w:rsidR="00E7769E">
        <w:rPr>
          <w:rFonts w:ascii="Arial" w:hAnsi="Arial" w:cs="Arial"/>
        </w:rPr>
        <w:tab/>
      </w:r>
      <w:r w:rsidR="00E7769E">
        <w:rPr>
          <w:rFonts w:ascii="Arial" w:hAnsi="Arial" w:cs="Arial"/>
        </w:rPr>
        <w:tab/>
      </w:r>
      <w:r w:rsidR="00E7769E">
        <w:rPr>
          <w:rFonts w:ascii="Arial" w:hAnsi="Arial" w:cs="Arial"/>
        </w:rPr>
        <w:tab/>
      </w:r>
      <w:r w:rsidR="00E7769E">
        <w:rPr>
          <w:rFonts w:ascii="Arial" w:hAnsi="Arial" w:cs="Arial"/>
        </w:rPr>
        <w:tab/>
      </w:r>
      <w:r w:rsidR="00E7769E">
        <w:rPr>
          <w:rFonts w:ascii="Arial" w:hAnsi="Arial" w:cs="Arial"/>
        </w:rPr>
        <w:tab/>
      </w:r>
      <w:r w:rsidR="00E7769E">
        <w:rPr>
          <w:rFonts w:ascii="Arial" w:hAnsi="Arial" w:cs="Arial"/>
        </w:rPr>
        <w:tab/>
      </w:r>
      <w:r w:rsidR="00E7769E">
        <w:rPr>
          <w:rFonts w:ascii="Arial" w:hAnsi="Arial" w:cs="Arial"/>
        </w:rPr>
        <w:tab/>
        <w:t>3.3.90.33.00 – Passagens e Despesas com Locomoção (fonte de recursos 01.0000 – Recursos Ordinários)</w:t>
      </w:r>
      <w:r w:rsidR="00C166E0">
        <w:rPr>
          <w:rFonts w:ascii="Arial" w:hAnsi="Arial" w:cs="Arial"/>
        </w:rPr>
        <w:t>, no valor de 2.000,00 (dois mil reais)</w:t>
      </w:r>
      <w:r w:rsidR="00C166E0">
        <w:rPr>
          <w:rFonts w:ascii="Arial" w:hAnsi="Arial" w:cs="Arial"/>
        </w:rPr>
        <w:tab/>
      </w:r>
      <w:r w:rsidR="00C166E0">
        <w:rPr>
          <w:rFonts w:ascii="Arial" w:hAnsi="Arial" w:cs="Arial"/>
        </w:rPr>
        <w:tab/>
      </w:r>
      <w:r w:rsidR="00C166E0">
        <w:rPr>
          <w:rFonts w:ascii="Arial" w:hAnsi="Arial" w:cs="Arial"/>
        </w:rPr>
        <w:tab/>
      </w:r>
      <w:r w:rsidR="00C166E0">
        <w:rPr>
          <w:rFonts w:ascii="Arial" w:hAnsi="Arial" w:cs="Arial"/>
        </w:rPr>
        <w:tab/>
        <w:t>3.3.90.36.00 – Outros Serviços de Terceiros – Pessoa Física (fonte de recursos 23.0110 – Piso Básico Fixo – R$15.000,00, 23.0202 – Manutenção de CRAS – R$ 15.000,00 e 01.0000 – Recursos Ordinários – R$ 7.000,00), totalizando o valor de R$ 37.000,00 (trinta e sete mil reais)</w:t>
      </w:r>
      <w:r w:rsidR="00C166E0">
        <w:rPr>
          <w:rFonts w:ascii="Arial" w:hAnsi="Arial" w:cs="Arial"/>
        </w:rPr>
        <w:tab/>
      </w:r>
      <w:r w:rsidR="00C166E0">
        <w:rPr>
          <w:rFonts w:ascii="Arial" w:hAnsi="Arial" w:cs="Arial"/>
        </w:rPr>
        <w:tab/>
      </w:r>
      <w:r w:rsidR="00C166E0">
        <w:rPr>
          <w:rFonts w:ascii="Arial" w:hAnsi="Arial" w:cs="Arial"/>
        </w:rPr>
        <w:tab/>
      </w:r>
      <w:r w:rsidR="00C166E0">
        <w:rPr>
          <w:rFonts w:ascii="Arial" w:hAnsi="Arial" w:cs="Arial"/>
        </w:rPr>
        <w:tab/>
      </w:r>
      <w:r w:rsidR="00C166E0">
        <w:rPr>
          <w:rFonts w:ascii="Arial" w:hAnsi="Arial" w:cs="Arial"/>
        </w:rPr>
        <w:tab/>
      </w:r>
      <w:r w:rsidR="00C166E0">
        <w:rPr>
          <w:rFonts w:ascii="Arial" w:hAnsi="Arial" w:cs="Arial"/>
        </w:rPr>
        <w:tab/>
      </w:r>
      <w:r w:rsidR="00C166E0">
        <w:rPr>
          <w:rFonts w:ascii="Arial" w:hAnsi="Arial" w:cs="Arial"/>
        </w:rPr>
        <w:tab/>
      </w:r>
      <w:r w:rsidR="00C166E0">
        <w:rPr>
          <w:rFonts w:ascii="Arial" w:hAnsi="Arial" w:cs="Arial"/>
        </w:rPr>
        <w:tab/>
      </w:r>
      <w:r w:rsidR="00C166E0">
        <w:rPr>
          <w:rFonts w:ascii="Arial" w:hAnsi="Arial" w:cs="Arial"/>
        </w:rPr>
        <w:tab/>
        <w:t>3.3.90.39.00 – Outros Serviços de Terceiros – Pessoa Jurídica (fonte de recursos 24.0701 – Serviço de Iluminação Pública – 3.000,00, 23.0202 – Manutenção de CRAS - R$ 15.000,00, 23.0110 – Piso Básico Fixo – R$ 15.000,00 e 01.0000 – Recursos Ordinários), totalizando o valor de R$ 43.000,00 (quarenta e três mil reais)</w:t>
      </w:r>
      <w:r w:rsidR="00C166E0">
        <w:rPr>
          <w:rFonts w:ascii="Arial" w:hAnsi="Arial" w:cs="Arial"/>
        </w:rPr>
        <w:tab/>
      </w:r>
      <w:r w:rsidR="00C166E0">
        <w:rPr>
          <w:rFonts w:ascii="Arial" w:hAnsi="Arial" w:cs="Arial"/>
        </w:rPr>
        <w:tab/>
        <w:t>4.4.90.52.00 – Equipamentos e Material Permanente (fonte de recursos 01.0000 – Recursos Ordinários) no valor de 2.000,00 (dois mil reais)</w:t>
      </w:r>
    </w:p>
    <w:p w:rsidR="00CB4178" w:rsidRDefault="00CB4178" w:rsidP="00095B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Art. 2° Para atender ao disposto no artigo anterior, fica o Chefe do Executivo Igualmente autorizado a utilizar como fonte de recursos a </w:t>
      </w:r>
      <w:r>
        <w:rPr>
          <w:rFonts w:ascii="Arial" w:hAnsi="Arial" w:cs="Arial"/>
          <w:b/>
        </w:rPr>
        <w:t xml:space="preserve">anulação parcial </w:t>
      </w:r>
      <w:r>
        <w:rPr>
          <w:rFonts w:ascii="Arial" w:hAnsi="Arial" w:cs="Arial"/>
        </w:rPr>
        <w:t>das seguintes dotações.</w:t>
      </w:r>
    </w:p>
    <w:p w:rsidR="00CB4178" w:rsidRDefault="00CB4178" w:rsidP="00095B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 – 1103.00.15.452.00351.064 – Extensão da Rede Elétrica e Iluminação Pública – 4.4.90.51.00 – Obras e instalações (fonte de recursos 24.0701 – Serviço de Iluminação Pública), no valor de R$ 3.000,00 (três mil reais);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II – 0901.00.10.302.00242.117 – Aquisição de Serviços Ambulatoriais e Hospitalares – 3.3.90.36.00 – Outros Serviços de Terceiros – Pessoa Física (fonte de recursos 21.0108 – Média e Alta Complexidade), no valor de R$ 54.000,00 (cinqüenta e quatro mil reais) e 3.3.90.39.00 – Outros Serviços de Terceiros – Pessoa Jurídica (fonte de recursos 21.0207 – Média e Alta Complexidade),  no valor de R$ 54.000,00 (cinqüenta e quatro mil reais).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III – 0901.00.10.302.00242.116 – Manutenção de Convênio com o HRAD – 3.1.90.04</w:t>
      </w:r>
      <w:r w:rsidR="0001060D">
        <w:rPr>
          <w:rFonts w:ascii="Arial" w:hAnsi="Arial" w:cs="Arial"/>
        </w:rPr>
        <w:t>.00 – Contratação por Tempo Determinado (fonte de recursos 01.0000 – Recursos Ordinários) no valor de R$ 132.000,00 (cento e trinta e dois mil reais).</w:t>
      </w:r>
    </w:p>
    <w:p w:rsidR="0001060D" w:rsidRDefault="00E949A4" w:rsidP="00095B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F2460">
        <w:rPr>
          <w:rFonts w:ascii="Arial" w:hAnsi="Arial" w:cs="Arial"/>
        </w:rPr>
        <w:t>Art. 3° Os valore locados das transferências de recursos da União e do Estado referentes às fontes de recursos 23.0110 – Piso Básico Fixo e 23.0202 – Manutenção de CRAS, poderão sofrer alterações quanto ao elemento de despesa, tendo em vista a não definição da planilha de custos das ações a serem desenvolvidas por estes Centros.</w:t>
      </w:r>
    </w:p>
    <w:p w:rsidR="00EF2460" w:rsidRDefault="00EF2460" w:rsidP="00095B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Art. 4° Esta Lei entra em vigor na data de sua publicação, retroagindo os seus efeitos a 01 de agosto de 2006.</w:t>
      </w:r>
    </w:p>
    <w:p w:rsidR="00EF2460" w:rsidRDefault="00EF2460" w:rsidP="00095B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Prefeitura Municipal de Patos de Minas, 11 de setembro de 2006.</w:t>
      </w:r>
    </w:p>
    <w:p w:rsidR="00EF2460" w:rsidRDefault="00EF2460" w:rsidP="00095B3C">
      <w:pPr>
        <w:jc w:val="both"/>
        <w:rPr>
          <w:rFonts w:ascii="Arial" w:hAnsi="Arial" w:cs="Arial"/>
        </w:rPr>
      </w:pPr>
    </w:p>
    <w:p w:rsidR="00EF2460" w:rsidRDefault="00EF2460" w:rsidP="00095B3C">
      <w:pPr>
        <w:jc w:val="both"/>
        <w:rPr>
          <w:rFonts w:ascii="Arial" w:hAnsi="Arial" w:cs="Arial"/>
        </w:rPr>
      </w:pPr>
    </w:p>
    <w:p w:rsidR="00EF2460" w:rsidRDefault="00EF2460" w:rsidP="00095B3C">
      <w:pPr>
        <w:jc w:val="both"/>
        <w:rPr>
          <w:rFonts w:ascii="Arial" w:hAnsi="Arial" w:cs="Arial"/>
        </w:rPr>
      </w:pPr>
    </w:p>
    <w:p w:rsidR="00EF2460" w:rsidRDefault="00EF2460" w:rsidP="00095B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Antonio do Valle Ramos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Prefeito Municipal</w:t>
      </w:r>
    </w:p>
    <w:p w:rsidR="00EF2460" w:rsidRDefault="00EF2460" w:rsidP="00095B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Ronaldo Siqueira Santos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Secretário Municipal de Governo</w:t>
      </w:r>
    </w:p>
    <w:p w:rsidR="00EF2460" w:rsidRDefault="00EF2460" w:rsidP="00095B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Francisco Carlos Frechiani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Procurador-Geral do Município</w:t>
      </w:r>
    </w:p>
    <w:p w:rsidR="00EF2460" w:rsidRDefault="00EF2460" w:rsidP="00095B3C">
      <w:pPr>
        <w:jc w:val="both"/>
        <w:rPr>
          <w:rFonts w:ascii="Arial" w:hAnsi="Arial" w:cs="Arial"/>
        </w:rPr>
      </w:pPr>
    </w:p>
    <w:p w:rsidR="00EF2460" w:rsidRDefault="00EF2460" w:rsidP="00095B3C">
      <w:pPr>
        <w:jc w:val="both"/>
        <w:rPr>
          <w:rFonts w:ascii="Arial" w:hAnsi="Arial" w:cs="Arial"/>
        </w:rPr>
      </w:pPr>
    </w:p>
    <w:p w:rsidR="00EF2460" w:rsidRDefault="00EF2460" w:rsidP="00095B3C">
      <w:pPr>
        <w:jc w:val="both"/>
        <w:rPr>
          <w:rFonts w:ascii="Arial" w:hAnsi="Arial" w:cs="Arial"/>
        </w:rPr>
      </w:pPr>
    </w:p>
    <w:p w:rsidR="00EF2460" w:rsidRDefault="00EF2460" w:rsidP="00095B3C">
      <w:pPr>
        <w:jc w:val="both"/>
        <w:rPr>
          <w:rFonts w:ascii="Arial" w:hAnsi="Arial" w:cs="Arial"/>
        </w:rPr>
      </w:pPr>
    </w:p>
    <w:p w:rsidR="00EF2460" w:rsidRDefault="00EF2460" w:rsidP="00095B3C">
      <w:pPr>
        <w:jc w:val="both"/>
        <w:rPr>
          <w:rFonts w:ascii="Arial" w:hAnsi="Arial" w:cs="Arial"/>
        </w:rPr>
      </w:pPr>
    </w:p>
    <w:p w:rsidR="00EF2460" w:rsidRDefault="00EF2460" w:rsidP="00095B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MENSAGEM N° 159, DE 11 DE SETEMBRO DE 2006</w:t>
      </w:r>
    </w:p>
    <w:p w:rsidR="00EF2460" w:rsidRDefault="00EF2460" w:rsidP="00095B3C">
      <w:pPr>
        <w:jc w:val="both"/>
        <w:rPr>
          <w:rFonts w:ascii="Arial" w:hAnsi="Arial" w:cs="Arial"/>
        </w:rPr>
      </w:pPr>
    </w:p>
    <w:p w:rsidR="00EF2460" w:rsidRDefault="00EF2460" w:rsidP="00095B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 Sua Excelência o Senhor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João Bosco de Castro Borges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Presidente da Câmara Municipal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Nesta</w:t>
      </w:r>
    </w:p>
    <w:p w:rsidR="00EF2460" w:rsidRDefault="00EF2460" w:rsidP="00095B3C">
      <w:pPr>
        <w:jc w:val="both"/>
        <w:rPr>
          <w:rFonts w:ascii="Arial" w:hAnsi="Arial" w:cs="Arial"/>
        </w:rPr>
      </w:pPr>
    </w:p>
    <w:p w:rsidR="00EF2460" w:rsidRDefault="00EF2460" w:rsidP="00095B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Senhor Presidente,</w:t>
      </w:r>
    </w:p>
    <w:p w:rsidR="00EF2460" w:rsidRDefault="00EF2460" w:rsidP="00095B3C">
      <w:pPr>
        <w:jc w:val="both"/>
        <w:rPr>
          <w:rFonts w:ascii="Arial" w:hAnsi="Arial" w:cs="Arial"/>
        </w:rPr>
      </w:pPr>
    </w:p>
    <w:p w:rsidR="00EF2460" w:rsidRDefault="00EF2460" w:rsidP="00EF2460">
      <w:pPr>
        <w:ind w:left="70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Dirijo-me a Vossa Excelência e aos insignes vereadores desta Casa para encaminhar o Projeto de que </w:t>
      </w:r>
      <w:r>
        <w:rPr>
          <w:rFonts w:ascii="Arial" w:hAnsi="Arial" w:cs="Arial"/>
          <w:b/>
        </w:rPr>
        <w:t>Autoriza a abertura de crédito especial, e dá outras providencias.</w:t>
      </w:r>
    </w:p>
    <w:p w:rsidR="00EF2460" w:rsidRDefault="00EF2460" w:rsidP="00EF2460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Já se encontram nos cofres públicos municipais os recursos para aquisição de material permanente e equipamentos, para instalação dos Centros </w:t>
      </w:r>
      <w:r w:rsidR="000F797A">
        <w:rPr>
          <w:rFonts w:ascii="Arial" w:hAnsi="Arial" w:cs="Arial"/>
        </w:rPr>
        <w:t>de Referência de Assistência Social – CRAS. Estes materiais e equipamentos estão em fase de aquisição.</w:t>
      </w:r>
    </w:p>
    <w:p w:rsidR="000F797A" w:rsidRDefault="000F797A" w:rsidP="00EF2460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crédito a ser aberto destina-se a acobertar as despesas de manutenção dos Centros, que tem como um de seus programas o PAIF – Programa de Atenção Integral à Família.</w:t>
      </w:r>
    </w:p>
    <w:p w:rsidR="000F797A" w:rsidRDefault="000F797A" w:rsidP="00EF2460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Entre as despesas de manutenção do CRAS, está o pagamento de aluguéis de imóveis necessários à instalação dos mesmos, que se localizarão nos bairros periféricos da cidade.</w:t>
      </w:r>
    </w:p>
    <w:p w:rsidR="000F797A" w:rsidRDefault="000F797A" w:rsidP="00EF2460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Desnecessário dizer da importância da instalação destes Centros em nossa cidade, pois destina-se ao atendimento de famílias que necessitam de ações de assistência Social.</w:t>
      </w:r>
    </w:p>
    <w:p w:rsidR="000F797A" w:rsidRDefault="000F797A" w:rsidP="00EF2460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Diante dessas justificativas, estamos enviando o presente Projeto de Lei a esta Casa Legislativa, para apreciação dos nobres Vereadores, solicitando-lhes aprovação.</w:t>
      </w:r>
    </w:p>
    <w:p w:rsidR="000F797A" w:rsidRDefault="000F797A" w:rsidP="00EF2460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Prefeitura Municipal de Patos de Minas, 11 de setembro de 2006</w:t>
      </w:r>
    </w:p>
    <w:p w:rsidR="000F797A" w:rsidRDefault="000F797A" w:rsidP="00EF2460">
      <w:pPr>
        <w:ind w:left="708" w:firstLine="708"/>
        <w:jc w:val="both"/>
        <w:rPr>
          <w:rFonts w:ascii="Arial" w:hAnsi="Arial" w:cs="Arial"/>
        </w:rPr>
      </w:pPr>
    </w:p>
    <w:p w:rsidR="000F797A" w:rsidRPr="000F797A" w:rsidRDefault="000F797A" w:rsidP="00EF2460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Antonio do Valle Ramos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Prefeito Municipal</w:t>
      </w:r>
    </w:p>
    <w:p w:rsidR="000F797A" w:rsidRPr="00EF2460" w:rsidRDefault="000F797A" w:rsidP="00EF2460">
      <w:pPr>
        <w:ind w:left="708" w:firstLine="708"/>
        <w:jc w:val="both"/>
        <w:rPr>
          <w:rFonts w:ascii="Arial" w:hAnsi="Arial" w:cs="Arial"/>
        </w:rPr>
      </w:pPr>
    </w:p>
    <w:p w:rsidR="00EF2460" w:rsidRPr="00EF2460" w:rsidRDefault="00EF2460" w:rsidP="00095B3C">
      <w:pPr>
        <w:jc w:val="both"/>
        <w:rPr>
          <w:rFonts w:ascii="Arial" w:hAnsi="Arial" w:cs="Arial"/>
        </w:rPr>
      </w:pPr>
    </w:p>
    <w:p w:rsidR="00095B3C" w:rsidRPr="00095B3C" w:rsidRDefault="00095B3C" w:rsidP="00095B3C">
      <w:pPr>
        <w:jc w:val="both"/>
        <w:rPr>
          <w:rFonts w:ascii="Arial" w:hAnsi="Arial" w:cs="Arial"/>
        </w:rPr>
      </w:pPr>
    </w:p>
    <w:sectPr w:rsidR="00095B3C" w:rsidRPr="00095B3C" w:rsidSect="00DF0A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095B3C"/>
    <w:rsid w:val="0001060D"/>
    <w:rsid w:val="00095B3C"/>
    <w:rsid w:val="000C6F85"/>
    <w:rsid w:val="000F797A"/>
    <w:rsid w:val="0015195F"/>
    <w:rsid w:val="00C166E0"/>
    <w:rsid w:val="00CB4178"/>
    <w:rsid w:val="00DF0AF8"/>
    <w:rsid w:val="00E7769E"/>
    <w:rsid w:val="00E949A4"/>
    <w:rsid w:val="00EF2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A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891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CMPM</Company>
  <LinksUpToDate>false</LinksUpToDate>
  <CharactersWithSpaces>5694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Cecília</dc:creator>
  <cp:keywords/>
  <dc:description/>
  <cp:lastModifiedBy>Ana Cecília</cp:lastModifiedBy>
  <cp:revision>4</cp:revision>
  <dcterms:created xsi:type="dcterms:W3CDTF">2012-01-23T16:03:00Z</dcterms:created>
  <dcterms:modified xsi:type="dcterms:W3CDTF">2012-01-24T16:52:00Z</dcterms:modified>
</cp:coreProperties>
</file>