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85" w:rsidRDefault="00985885" w:rsidP="00985885">
      <w:pPr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>PROJETO DE LEI N° 2479/2006</w:t>
      </w:r>
    </w:p>
    <w:p w:rsidR="00985885" w:rsidRDefault="00985885" w:rsidP="00985885">
      <w:pPr>
        <w:jc w:val="both"/>
        <w:rPr>
          <w:rFonts w:ascii="Arial" w:hAnsi="Arial" w:cs="Arial"/>
        </w:rPr>
      </w:pPr>
    </w:p>
    <w:p w:rsidR="00985885" w:rsidRDefault="00985885" w:rsidP="00985885">
      <w:pPr>
        <w:ind w:left="353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Concede reajuste de vencimento aos servidores públicos municipal.</w:t>
      </w:r>
    </w:p>
    <w:p w:rsidR="00985885" w:rsidRDefault="00985885" w:rsidP="00985885">
      <w:pPr>
        <w:jc w:val="both"/>
        <w:rPr>
          <w:rFonts w:ascii="Arial" w:hAnsi="Arial" w:cs="Arial"/>
          <w:b/>
        </w:rPr>
      </w:pPr>
    </w:p>
    <w:p w:rsidR="00985885" w:rsidRDefault="00985885" w:rsidP="00985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PATOS DE MINAS APROVA:</w:t>
      </w:r>
    </w:p>
    <w:p w:rsidR="00985885" w:rsidRDefault="00985885" w:rsidP="00985885">
      <w:pPr>
        <w:jc w:val="both"/>
        <w:rPr>
          <w:rFonts w:ascii="Arial" w:hAnsi="Arial" w:cs="Arial"/>
        </w:rPr>
      </w:pPr>
    </w:p>
    <w:p w:rsidR="00985885" w:rsidRDefault="00985885" w:rsidP="00985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1° Fica o Poder Executivo Municipal autorizado a reajustar vencimento dos servidores ativos da Administração Pública Direta e Indireta do Município e os proventos dos inativos e pensionistas, no percentual de 8% (oito por cento), retroativos a 1° de abril de 2006.</w:t>
      </w:r>
    </w:p>
    <w:p w:rsidR="00985885" w:rsidRDefault="00985885" w:rsidP="00985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Parágrafo Único. O reajuste incidirá sobres os valores constantes </w:t>
      </w:r>
      <w:proofErr w:type="gramStart"/>
      <w:r>
        <w:rPr>
          <w:rFonts w:ascii="Arial" w:hAnsi="Arial" w:cs="Arial"/>
        </w:rPr>
        <w:t>no Anexos</w:t>
      </w:r>
      <w:proofErr w:type="gramEnd"/>
      <w:r>
        <w:rPr>
          <w:rFonts w:ascii="Arial" w:hAnsi="Arial" w:cs="Arial"/>
        </w:rPr>
        <w:t xml:space="preserve"> I, II, III e IV da Lei n° 5.617, de 15 de julho de 2005, bem como sobre a vantagem pecuniária individual de que trata a Lei Municipal n° 5.321, de 30 de setembro de 2003.</w:t>
      </w:r>
    </w:p>
    <w:p w:rsidR="00985885" w:rsidRDefault="00985885" w:rsidP="00985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2° Os valores relativos aos meses de abril, maio e junho serão pagos de acordo com negociações entre o Poder Executivo e o SINTRASP</w:t>
      </w:r>
    </w:p>
    <w:p w:rsidR="00985885" w:rsidRDefault="00985885" w:rsidP="00985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3° As despesas decorrentes da execução desta Lei correrão à conta de dotações próprias do Orçamento Municipal.</w:t>
      </w:r>
    </w:p>
    <w:p w:rsidR="00985885" w:rsidRDefault="00985885" w:rsidP="00985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4° Esta Lei entra em vigor na data de sua publicação.</w:t>
      </w:r>
    </w:p>
    <w:p w:rsidR="00985885" w:rsidRDefault="00985885" w:rsidP="00985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Prefeitura Municipal de Patos de Minas, 19 de junho de 2006.</w:t>
      </w:r>
    </w:p>
    <w:p w:rsidR="00985885" w:rsidRDefault="00985885" w:rsidP="00985885">
      <w:pPr>
        <w:jc w:val="both"/>
        <w:rPr>
          <w:rFonts w:ascii="Arial" w:hAnsi="Arial" w:cs="Arial"/>
        </w:rPr>
      </w:pPr>
    </w:p>
    <w:p w:rsidR="00985885" w:rsidRDefault="00985885" w:rsidP="00985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Antonio do Valle Ramos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Prefeito Municipal</w:t>
      </w:r>
    </w:p>
    <w:p w:rsidR="00985885" w:rsidRDefault="00985885" w:rsidP="00985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Ronaldo Siqueira Santos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Secretário Municipal de Governo</w:t>
      </w:r>
    </w:p>
    <w:p w:rsidR="00985885" w:rsidRDefault="00985885" w:rsidP="00985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Milton Romero da Rocha Sousa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Secretário Municipal de Administração</w:t>
      </w:r>
    </w:p>
    <w:p w:rsidR="00985885" w:rsidRDefault="00985885" w:rsidP="00985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Francisco Carlos </w:t>
      </w:r>
      <w:proofErr w:type="spellStart"/>
      <w:r>
        <w:rPr>
          <w:rFonts w:ascii="Arial" w:hAnsi="Arial" w:cs="Arial"/>
        </w:rPr>
        <w:t>Frechiani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Procurador-Geral do Município</w:t>
      </w:r>
    </w:p>
    <w:p w:rsidR="00985885" w:rsidRDefault="00985885" w:rsidP="00985885">
      <w:pPr>
        <w:jc w:val="both"/>
        <w:rPr>
          <w:rFonts w:ascii="Arial" w:hAnsi="Arial" w:cs="Arial"/>
        </w:rPr>
      </w:pPr>
    </w:p>
    <w:p w:rsidR="00985885" w:rsidRDefault="00985885" w:rsidP="00985885">
      <w:pPr>
        <w:jc w:val="both"/>
        <w:rPr>
          <w:rFonts w:ascii="Arial" w:hAnsi="Arial" w:cs="Arial"/>
        </w:rPr>
      </w:pPr>
    </w:p>
    <w:p w:rsidR="00985885" w:rsidRDefault="00985885" w:rsidP="00985885">
      <w:pPr>
        <w:jc w:val="both"/>
        <w:rPr>
          <w:rFonts w:ascii="Arial" w:hAnsi="Arial" w:cs="Arial"/>
        </w:rPr>
      </w:pPr>
    </w:p>
    <w:p w:rsidR="00985885" w:rsidRDefault="00985885" w:rsidP="00985885">
      <w:pPr>
        <w:jc w:val="both"/>
        <w:rPr>
          <w:rFonts w:ascii="Arial" w:hAnsi="Arial" w:cs="Arial"/>
        </w:rPr>
      </w:pPr>
    </w:p>
    <w:p w:rsidR="00BD1475" w:rsidRDefault="00BD1475" w:rsidP="00985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MENSAGEM N° 134, DE 19 DE JNHO DE 2006</w:t>
      </w:r>
    </w:p>
    <w:p w:rsidR="00BD1475" w:rsidRDefault="00BD1475" w:rsidP="00985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Sua Excelência o Senhor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João Bosco de Castro Borges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Presidente da Câmara Municipal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Nesta</w:t>
      </w:r>
    </w:p>
    <w:p w:rsidR="00BD1475" w:rsidRDefault="00BD1475" w:rsidP="00985885">
      <w:pPr>
        <w:jc w:val="both"/>
        <w:rPr>
          <w:rFonts w:ascii="Arial" w:hAnsi="Arial" w:cs="Arial"/>
        </w:rPr>
      </w:pPr>
    </w:p>
    <w:p w:rsidR="00BD1475" w:rsidRDefault="00BD1475" w:rsidP="00985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Senhor Presidente,</w:t>
      </w:r>
    </w:p>
    <w:p w:rsidR="00BD1475" w:rsidRDefault="00BD1475" w:rsidP="00985885">
      <w:pPr>
        <w:jc w:val="both"/>
        <w:rPr>
          <w:rFonts w:ascii="Arial" w:hAnsi="Arial" w:cs="Arial"/>
        </w:rPr>
      </w:pPr>
    </w:p>
    <w:p w:rsidR="00BD1475" w:rsidRDefault="00BD1475" w:rsidP="00BD14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Dirijo-me a Vossa Excelência e aos insignes Vereadores desta Casa para encaminhar o Projeto de Lei que </w:t>
      </w:r>
      <w:r>
        <w:rPr>
          <w:rFonts w:ascii="Arial" w:hAnsi="Arial" w:cs="Arial"/>
          <w:b/>
        </w:rPr>
        <w:t>Concede reajuste de vencimento aos servidores públicos municipal.</w:t>
      </w:r>
    </w:p>
    <w:p w:rsidR="00BD1475" w:rsidRDefault="00BD1475" w:rsidP="00BD147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C6C87">
        <w:rPr>
          <w:rFonts w:ascii="Arial" w:hAnsi="Arial" w:cs="Arial"/>
        </w:rPr>
        <w:t xml:space="preserve">Este projeto tem </w:t>
      </w:r>
      <w:r>
        <w:rPr>
          <w:rFonts w:ascii="Arial" w:hAnsi="Arial" w:cs="Arial"/>
        </w:rPr>
        <w:t xml:space="preserve">por objetivo fazer a revisão </w:t>
      </w:r>
      <w:r w:rsidR="003C6C87">
        <w:rPr>
          <w:rFonts w:ascii="Arial" w:hAnsi="Arial" w:cs="Arial"/>
        </w:rPr>
        <w:t>geral dos vencimentos dos servidores públicos municipal, como determina Constituição Federal.</w:t>
      </w:r>
    </w:p>
    <w:p w:rsidR="003C6C87" w:rsidRDefault="003C6C87" w:rsidP="00BD14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Temos a consciência de que, ao longo dos últimos anos, os servidores tiveram grande perda em seus vencimentos; segundo o SINTRASP, esta chega atualmente a 30,53 (</w:t>
      </w:r>
      <w:proofErr w:type="gramStart"/>
      <w:r>
        <w:rPr>
          <w:rFonts w:ascii="Arial" w:hAnsi="Arial" w:cs="Arial"/>
        </w:rPr>
        <w:t>trinta vírgula</w:t>
      </w:r>
      <w:proofErr w:type="gramEnd"/>
      <w:r>
        <w:rPr>
          <w:rFonts w:ascii="Arial" w:hAnsi="Arial" w:cs="Arial"/>
        </w:rPr>
        <w:t xml:space="preserve"> cinqüenta e três por cento).</w:t>
      </w:r>
    </w:p>
    <w:p w:rsidR="003C6C87" w:rsidRDefault="003C6C87" w:rsidP="00BD14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Reconhecemos ser justa a reivindicação dos servidores. Entretanto, é cediça que o Município não tem condições financeiras de repor de uma só vez toda a perda alegada.</w:t>
      </w:r>
    </w:p>
    <w:p w:rsidR="003C6C87" w:rsidRDefault="003C6C87" w:rsidP="00BD14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ano de 2005, concedemos reajuste de 10% (dez por cento), repondo a perda inflacionária ocorrida no ano interior e parte da defasagem alegada pelo SINTRASP.</w:t>
      </w:r>
      <w:r>
        <w:rPr>
          <w:rFonts w:ascii="Arial" w:hAnsi="Arial" w:cs="Arial"/>
        </w:rPr>
        <w:tab/>
      </w:r>
    </w:p>
    <w:p w:rsidR="003C6C87" w:rsidRDefault="003C6C87" w:rsidP="00BD14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Neste exercício, estamos propondo um reajuste de 8% (oito por cento), que cobrirá a inflação no período e ainda diminuirá a perda acumulada.</w:t>
      </w:r>
    </w:p>
    <w:p w:rsidR="003C6C87" w:rsidRDefault="003C6C87" w:rsidP="00BD14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 receitas públicas municipais não permitem um reajuste superior ao ora proposto.</w:t>
      </w:r>
    </w:p>
    <w:p w:rsidR="003C6C87" w:rsidRDefault="003C6C87" w:rsidP="00BD14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Saliente-se que as outras reivindicações constantes da pauta apresentada pelo SINTRASP estão sendo </w:t>
      </w:r>
      <w:proofErr w:type="gramStart"/>
      <w:r>
        <w:rPr>
          <w:rFonts w:ascii="Arial" w:hAnsi="Arial" w:cs="Arial"/>
        </w:rPr>
        <w:t>implementadas</w:t>
      </w:r>
      <w:proofErr w:type="gramEnd"/>
      <w:r>
        <w:rPr>
          <w:rFonts w:ascii="Arial" w:hAnsi="Arial" w:cs="Arial"/>
        </w:rPr>
        <w:t xml:space="preserve"> ou analisadas para sua viabilização.</w:t>
      </w:r>
    </w:p>
    <w:p w:rsidR="003C6C87" w:rsidRDefault="003C6C87" w:rsidP="00BD14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3B95">
        <w:rPr>
          <w:rFonts w:ascii="Arial" w:hAnsi="Arial" w:cs="Arial"/>
        </w:rPr>
        <w:t>Diante dessas justificativas, estamos enviando o presente Projeto de Lei a esta Casa Legislativa, para apreciação dos nobres Vereadores, solicitando-lhes aprovação.</w:t>
      </w:r>
    </w:p>
    <w:p w:rsidR="00D23B95" w:rsidRDefault="00D23B95" w:rsidP="00BD14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Prefeitura Municipal de Patos de Minas, 19 de junho de 2006.</w:t>
      </w:r>
    </w:p>
    <w:p w:rsidR="00D23B95" w:rsidRDefault="00D23B95" w:rsidP="00BD1475">
      <w:pPr>
        <w:jc w:val="both"/>
        <w:rPr>
          <w:rFonts w:ascii="Arial" w:hAnsi="Arial" w:cs="Arial"/>
        </w:rPr>
      </w:pPr>
    </w:p>
    <w:p w:rsidR="00D23B95" w:rsidRPr="00D23B95" w:rsidRDefault="00D23B95" w:rsidP="00BD14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Antonio do Valle Ramos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Prefeito Municipal</w:t>
      </w:r>
    </w:p>
    <w:p w:rsidR="003C6C87" w:rsidRDefault="003C6C87" w:rsidP="00BD14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</w:p>
    <w:p w:rsidR="003C6C87" w:rsidRDefault="003C6C87" w:rsidP="00BD14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C6C87" w:rsidRPr="00BD1475" w:rsidRDefault="003C6C87" w:rsidP="00BD14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D1475" w:rsidRPr="00BD1475" w:rsidRDefault="00BD1475" w:rsidP="00985885">
      <w:pPr>
        <w:jc w:val="both"/>
        <w:rPr>
          <w:rFonts w:ascii="Arial" w:hAnsi="Arial" w:cs="Arial"/>
        </w:rPr>
      </w:pPr>
    </w:p>
    <w:p w:rsidR="00985885" w:rsidRPr="00985885" w:rsidRDefault="00985885" w:rsidP="00985885">
      <w:pPr>
        <w:ind w:left="3537"/>
        <w:jc w:val="both"/>
        <w:rPr>
          <w:rFonts w:ascii="Arial" w:hAnsi="Arial" w:cs="Arial"/>
          <w:b/>
        </w:rPr>
      </w:pPr>
    </w:p>
    <w:sectPr w:rsidR="00985885" w:rsidRPr="009858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85885"/>
    <w:rsid w:val="003C6C87"/>
    <w:rsid w:val="00985885"/>
    <w:rsid w:val="00BD1475"/>
    <w:rsid w:val="00D2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2012-01-09T15:20:00Z</dcterms:created>
  <dcterms:modified xsi:type="dcterms:W3CDTF">2012-01-09T15:56:00Z</dcterms:modified>
</cp:coreProperties>
</file>