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B4B" w:rsidRDefault="007D0B4B" w:rsidP="005C6B3A">
      <w:pPr>
        <w:jc w:val="both"/>
      </w:pPr>
      <w:r>
        <w:tab/>
      </w:r>
      <w:r>
        <w:tab/>
      </w:r>
      <w:r>
        <w:tab/>
      </w:r>
      <w:r>
        <w:tab/>
      </w:r>
      <w:r>
        <w:tab/>
        <w:t>PROJETO DE LEI N°2454/2006</w:t>
      </w:r>
    </w:p>
    <w:p w:rsidR="000F086B" w:rsidRDefault="000F086B" w:rsidP="005C6B3A">
      <w:pPr>
        <w:jc w:val="both"/>
      </w:pPr>
    </w:p>
    <w:p w:rsidR="000F086B" w:rsidRDefault="000F086B" w:rsidP="005C6B3A">
      <w:pPr>
        <w:ind w:left="3540"/>
        <w:jc w:val="both"/>
      </w:pPr>
      <w:r>
        <w:rPr>
          <w:b/>
        </w:rPr>
        <w:t>Altera o §2° do art.1° da Lei n°5.685, de 29 de dezembro de 2005, ao tempo em que abre crédito suplementar e reduz o valor de dotação orçamentária que menciona.</w:t>
      </w:r>
    </w:p>
    <w:p w:rsidR="000F086B" w:rsidRDefault="000F086B" w:rsidP="005C6B3A">
      <w:pPr>
        <w:jc w:val="both"/>
      </w:pPr>
    </w:p>
    <w:p w:rsidR="000F086B" w:rsidRDefault="000F086B" w:rsidP="005C6B3A">
      <w:pPr>
        <w:jc w:val="both"/>
      </w:pPr>
      <w:r>
        <w:t>A CÂMARA MUNICIPAL DE PATOS MINAS APROVA:</w:t>
      </w:r>
    </w:p>
    <w:p w:rsidR="000F086B" w:rsidRDefault="000F086B" w:rsidP="005C6B3A">
      <w:pPr>
        <w:jc w:val="both"/>
      </w:pPr>
    </w:p>
    <w:p w:rsidR="000F086B" w:rsidRDefault="000F086B" w:rsidP="005C6B3A">
      <w:pPr>
        <w:jc w:val="both"/>
      </w:pPr>
      <w:r>
        <w:tab/>
        <w:t xml:space="preserve">Art.1° Fica o Poder Executivo Municipal autorizado a alterar o §2° do art.1° da Lei n°5.685, de 29 de dezembro de 2005, relativo </w:t>
      </w:r>
      <w:proofErr w:type="gramStart"/>
      <w:r>
        <w:t>a</w:t>
      </w:r>
      <w:proofErr w:type="gramEnd"/>
      <w:r>
        <w:t xml:space="preserve"> seguinte entidade:</w:t>
      </w:r>
    </w:p>
    <w:p w:rsidR="000F086B" w:rsidRDefault="000F086B" w:rsidP="005C6B3A">
      <w:pPr>
        <w:jc w:val="both"/>
        <w:rPr>
          <w:b/>
        </w:rPr>
      </w:pPr>
      <w:r>
        <w:tab/>
      </w:r>
      <w:r>
        <w:rPr>
          <w:b/>
        </w:rPr>
        <w:t xml:space="preserve">Sindicato Rural de Patos de Minas – Festa Nacional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do Milho</w:t>
      </w:r>
      <w:proofErr w:type="gramStart"/>
      <w:r>
        <w:rPr>
          <w:b/>
        </w:rPr>
        <w:t>...............................................................</w:t>
      </w:r>
      <w:proofErr w:type="gramEnd"/>
      <w:r>
        <w:rPr>
          <w:b/>
        </w:rPr>
        <w:t xml:space="preserve">                R$120.000,00</w:t>
      </w:r>
    </w:p>
    <w:p w:rsidR="000F086B" w:rsidRDefault="000F086B" w:rsidP="005C6B3A">
      <w:pPr>
        <w:jc w:val="both"/>
      </w:pPr>
      <w:r>
        <w:rPr>
          <w:b/>
        </w:rPr>
        <w:tab/>
      </w:r>
      <w:r>
        <w:t>Art.2°</w:t>
      </w:r>
      <w:r w:rsidR="00310786">
        <w:t xml:space="preserve"> Para atender ao disposto no artigo anterior, fica o Chefe do Executivo igualmente autorizado a utilizar como fonte de recursos a </w:t>
      </w:r>
      <w:r w:rsidR="00310786">
        <w:rPr>
          <w:b/>
        </w:rPr>
        <w:t xml:space="preserve">anulação </w:t>
      </w:r>
      <w:r w:rsidR="00310786">
        <w:t xml:space="preserve">parcial das dotações 0901.00.10.301.00202.106 – Manutenção do Centro de Promoção à saúde da mulher – 3.1.90.11.00 – Vencimento e vantagens fixas – Pessoal Civil (Fonte de Recursos 01.0000 – Recursos Ordinários), no valor de R$10.000,00 (dez mil reais) e </w:t>
      </w:r>
      <w:r w:rsidR="00043D01">
        <w:t>1002.00.12.361.00242.162 – Manutenção Pessoal Administrativo – Escolas, Distritos, Vilas e Povoados – 3.1.90.11.00 – Vencimentos e Vantagens Fixas – Pessoal Civil (Fonte de Recursos 01.0000 – Recursos Ordinários</w:t>
      </w:r>
      <w:r w:rsidR="005C6B3A">
        <w:t xml:space="preserve">), no valor de R$60.000,00 (sessenta mil reais) e </w:t>
      </w:r>
      <w:r w:rsidR="005C6B3A">
        <w:rPr>
          <w:b/>
        </w:rPr>
        <w:t xml:space="preserve">suplementar </w:t>
      </w:r>
      <w:r w:rsidR="005C6B3A">
        <w:t>a dotação 1401.00.23.695.00472.282 – Apoio a Entidade de Promoção ao Turismo – 3.3.50.41.00 – Contribuições (Fonte de Recursos 01.0000 – Recursos Ordinários), em igual importância, do Orçamento Municipal Vigente.</w:t>
      </w:r>
    </w:p>
    <w:p w:rsidR="005C6B3A" w:rsidRDefault="005C6B3A" w:rsidP="005C6B3A">
      <w:pPr>
        <w:jc w:val="both"/>
      </w:pPr>
      <w:r>
        <w:tab/>
        <w:t>Art.3° Esta Lei entra em vigora na data de sua publicação.</w:t>
      </w:r>
    </w:p>
    <w:p w:rsidR="005C6B3A" w:rsidRDefault="005C6B3A" w:rsidP="005C6B3A">
      <w:pPr>
        <w:jc w:val="both"/>
      </w:pPr>
      <w:r>
        <w:tab/>
        <w:t>Prefeitura Municipal de Patos de Minas, 28 de abril de 2006.</w:t>
      </w:r>
    </w:p>
    <w:p w:rsidR="005C6B3A" w:rsidRDefault="005C6B3A" w:rsidP="005C6B3A">
      <w:pPr>
        <w:jc w:val="both"/>
      </w:pPr>
    </w:p>
    <w:p w:rsidR="005C6B3A" w:rsidRDefault="005C6B3A" w:rsidP="005C6B3A">
      <w:pPr>
        <w:jc w:val="both"/>
      </w:pPr>
      <w:r>
        <w:tab/>
      </w:r>
      <w:r>
        <w:tab/>
      </w:r>
      <w:r>
        <w:tab/>
      </w:r>
      <w:r>
        <w:tab/>
      </w:r>
      <w:r>
        <w:tab/>
        <w:t>Antonio do Valle Ramos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Prefeito Municipal</w:t>
      </w:r>
    </w:p>
    <w:p w:rsidR="005C6B3A" w:rsidRDefault="005C6B3A" w:rsidP="005C6B3A">
      <w:pPr>
        <w:jc w:val="both"/>
      </w:pPr>
      <w:r>
        <w:tab/>
      </w:r>
      <w:r>
        <w:tab/>
      </w:r>
      <w:r>
        <w:tab/>
      </w:r>
      <w:r>
        <w:tab/>
      </w:r>
      <w:r>
        <w:tab/>
        <w:t>Ronaldo Siqueira Santos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Secretário Municipal de Governo</w:t>
      </w:r>
    </w:p>
    <w:p w:rsidR="005C6B3A" w:rsidRDefault="005C6B3A" w:rsidP="005C6B3A">
      <w:pPr>
        <w:jc w:val="both"/>
      </w:pPr>
      <w:r>
        <w:tab/>
      </w:r>
      <w:r>
        <w:tab/>
      </w:r>
      <w:r>
        <w:tab/>
      </w:r>
      <w:r>
        <w:tab/>
      </w:r>
      <w:r>
        <w:tab/>
        <w:t>Edgard do Valle Ramos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Secretário Municipal de Fazenda</w:t>
      </w:r>
    </w:p>
    <w:p w:rsidR="005C6B3A" w:rsidRDefault="005C6B3A" w:rsidP="005C6B3A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Francisco </w:t>
      </w:r>
      <w:r w:rsidR="00251350">
        <w:t xml:space="preserve">Carlos </w:t>
      </w:r>
      <w:proofErr w:type="spellStart"/>
      <w:r w:rsidR="00251350">
        <w:t>Frechiani</w:t>
      </w:r>
      <w:proofErr w:type="spellEnd"/>
      <w:r w:rsidR="00251350">
        <w:tab/>
      </w:r>
      <w:r w:rsidR="00251350">
        <w:tab/>
      </w:r>
      <w:r w:rsidR="00251350">
        <w:tab/>
      </w:r>
      <w:r w:rsidR="00251350">
        <w:tab/>
      </w:r>
      <w:r w:rsidR="00251350">
        <w:tab/>
      </w:r>
      <w:r w:rsidR="00251350">
        <w:tab/>
      </w:r>
      <w:r w:rsidR="00251350">
        <w:tab/>
      </w:r>
      <w:r w:rsidR="00251350">
        <w:tab/>
      </w:r>
      <w:r w:rsidR="00251350">
        <w:tab/>
        <w:t>Procurador-Geral do Município</w:t>
      </w:r>
    </w:p>
    <w:p w:rsidR="00251350" w:rsidRDefault="00251350" w:rsidP="005C6B3A">
      <w:pPr>
        <w:jc w:val="both"/>
      </w:pPr>
      <w:r>
        <w:lastRenderedPageBreak/>
        <w:tab/>
      </w:r>
      <w:r>
        <w:tab/>
      </w:r>
      <w:r>
        <w:tab/>
      </w:r>
      <w:r>
        <w:tab/>
      </w:r>
      <w:r>
        <w:tab/>
        <w:t>MENSAGEM N°123, DE 28 DE ABRIL DE 2006</w:t>
      </w:r>
    </w:p>
    <w:p w:rsidR="00251350" w:rsidRDefault="00251350" w:rsidP="005C6B3A">
      <w:pPr>
        <w:jc w:val="both"/>
      </w:pPr>
      <w:r>
        <w:tab/>
      </w:r>
    </w:p>
    <w:p w:rsidR="00251350" w:rsidRDefault="00251350" w:rsidP="00251350">
      <w:pPr>
        <w:ind w:firstLine="708"/>
        <w:jc w:val="both"/>
      </w:pPr>
      <w:r>
        <w:t>A Sua Excelência o Senhor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João Bosco de Castro Borges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Presidente da Câmara Municipal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Nesta</w:t>
      </w:r>
    </w:p>
    <w:p w:rsidR="00251350" w:rsidRDefault="00251350" w:rsidP="00251350">
      <w:pPr>
        <w:ind w:firstLine="708"/>
        <w:jc w:val="both"/>
      </w:pPr>
    </w:p>
    <w:p w:rsidR="00251350" w:rsidRDefault="00251350" w:rsidP="00251350">
      <w:pPr>
        <w:ind w:firstLine="708"/>
        <w:jc w:val="both"/>
      </w:pPr>
      <w:r>
        <w:tab/>
        <w:t>Excelentíssimo Senhor Presidente,</w:t>
      </w:r>
    </w:p>
    <w:p w:rsidR="00251350" w:rsidRDefault="00251350" w:rsidP="00251350">
      <w:pPr>
        <w:ind w:firstLine="708"/>
        <w:jc w:val="both"/>
      </w:pPr>
    </w:p>
    <w:p w:rsidR="00251350" w:rsidRDefault="00251350" w:rsidP="00251350">
      <w:pPr>
        <w:ind w:left="708" w:firstLine="708"/>
        <w:jc w:val="both"/>
        <w:rPr>
          <w:b/>
        </w:rPr>
      </w:pPr>
      <w:r>
        <w:t xml:space="preserve">Dirijo-me a Vossa Excelência e aos insignes Vereadores desta Casa, para encaminhar o Projeto de Lei que </w:t>
      </w:r>
      <w:r>
        <w:rPr>
          <w:b/>
        </w:rPr>
        <w:t>Altera o §2° do art.1° da Lei n°5.685, de 29 de dezembro de 2005, ao tempo em que abre crédito suplementar e reduz o valor de dotação orçamentária que menciona.</w:t>
      </w:r>
    </w:p>
    <w:p w:rsidR="00251350" w:rsidRDefault="00251350" w:rsidP="00251350">
      <w:pPr>
        <w:ind w:left="708" w:firstLine="708"/>
        <w:jc w:val="both"/>
      </w:pPr>
      <w:r>
        <w:t xml:space="preserve">A matéria a ser apreciada versa sobre finanças públicas municipais e tem o escopo de abrir crédito suplementar para fazer </w:t>
      </w:r>
      <w:r w:rsidR="00224A7B">
        <w:t>face às despesas com a Festa Nacional do Milho.</w:t>
      </w:r>
    </w:p>
    <w:p w:rsidR="00224A7B" w:rsidRDefault="00224A7B" w:rsidP="00251350">
      <w:pPr>
        <w:ind w:left="708" w:firstLine="708"/>
        <w:jc w:val="both"/>
      </w:pPr>
      <w:r>
        <w:t>Sendo de fato umas das maiores festas populares do Brasil, a FENAMILHO movimenta o turismo (LOM, art. 198), o lazer e o desporto (LOM, art. 156), projetando o Município a nível nacional, aumentando a arrecadação de divisas para o comércio local, fomentando o desenvolvimento dos setores econômicos do Município (LOM, art. 196)</w:t>
      </w:r>
    </w:p>
    <w:p w:rsidR="00224A7B" w:rsidRDefault="00224A7B" w:rsidP="00251350">
      <w:pPr>
        <w:ind w:left="708" w:firstLine="708"/>
        <w:jc w:val="both"/>
      </w:pPr>
      <w:r>
        <w:t xml:space="preserve">O Sindicato Rural de Patos de Minas como entidade organizadora do evento também contribui com ações para a </w:t>
      </w:r>
      <w:proofErr w:type="gramStart"/>
      <w:r>
        <w:t>implementação</w:t>
      </w:r>
      <w:proofErr w:type="gramEnd"/>
      <w:r>
        <w:t xml:space="preserve"> do turismo em nossa região.</w:t>
      </w:r>
    </w:p>
    <w:p w:rsidR="007317E0" w:rsidRDefault="007317E0" w:rsidP="007317E0">
      <w:pPr>
        <w:ind w:left="708" w:firstLine="708"/>
        <w:jc w:val="both"/>
      </w:pPr>
      <w:r>
        <w:t>Diante dessas justificativas, estamos enviando o presente Projeto de Lei a esta Casa Legislativa, para apreciação dos nobres Vereadores, solicitando-lhes a aprovação.</w:t>
      </w:r>
    </w:p>
    <w:p w:rsidR="007317E0" w:rsidRDefault="007317E0" w:rsidP="007317E0">
      <w:pPr>
        <w:ind w:left="708" w:firstLine="708"/>
        <w:jc w:val="both"/>
      </w:pPr>
      <w:r>
        <w:t>Prefeitura Municipal de Patos de Minas, 28 de abril de 2006.</w:t>
      </w:r>
    </w:p>
    <w:p w:rsidR="007317E0" w:rsidRDefault="007317E0" w:rsidP="007317E0">
      <w:pPr>
        <w:jc w:val="both"/>
      </w:pPr>
    </w:p>
    <w:p w:rsidR="007317E0" w:rsidRDefault="007317E0" w:rsidP="007317E0">
      <w:pPr>
        <w:jc w:val="both"/>
      </w:pPr>
    </w:p>
    <w:p w:rsidR="007317E0" w:rsidRDefault="007317E0" w:rsidP="007317E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 w:rsidRPr="007317E0">
        <w:rPr>
          <w:b/>
        </w:rPr>
        <w:t>Antonio do Valle Ramos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Prefeito Municipal</w:t>
      </w:r>
    </w:p>
    <w:p w:rsidR="00224A7B" w:rsidRDefault="00224A7B" w:rsidP="00251350">
      <w:pPr>
        <w:ind w:left="708" w:firstLine="708"/>
        <w:jc w:val="both"/>
      </w:pPr>
    </w:p>
    <w:p w:rsidR="00224A7B" w:rsidRPr="00251350" w:rsidRDefault="00224A7B" w:rsidP="00251350">
      <w:pPr>
        <w:ind w:left="708" w:firstLine="708"/>
        <w:jc w:val="both"/>
      </w:pPr>
    </w:p>
    <w:p w:rsidR="00251350" w:rsidRDefault="00251350" w:rsidP="00251350">
      <w:pPr>
        <w:ind w:firstLine="708"/>
        <w:jc w:val="both"/>
      </w:pPr>
    </w:p>
    <w:p w:rsidR="00251350" w:rsidRDefault="00251350" w:rsidP="005C6B3A">
      <w:pPr>
        <w:jc w:val="both"/>
      </w:pPr>
    </w:p>
    <w:p w:rsidR="00251350" w:rsidRPr="00251350" w:rsidRDefault="00251350" w:rsidP="005C6B3A">
      <w:pPr>
        <w:jc w:val="both"/>
      </w:pPr>
    </w:p>
    <w:sectPr w:rsidR="00251350" w:rsidRPr="002513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D0B4B"/>
    <w:rsid w:val="00043D01"/>
    <w:rsid w:val="000F086B"/>
    <w:rsid w:val="00224A7B"/>
    <w:rsid w:val="00251350"/>
    <w:rsid w:val="00310786"/>
    <w:rsid w:val="005C6B3A"/>
    <w:rsid w:val="007317E0"/>
    <w:rsid w:val="007D0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502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CMPM</Company>
  <LinksUpToDate>false</LinksUpToDate>
  <CharactersWithSpaces>3210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Cecília</dc:creator>
  <cp:keywords/>
  <dc:description/>
  <cp:lastModifiedBy>Ana Cecília</cp:lastModifiedBy>
  <cp:revision>1</cp:revision>
  <dcterms:created xsi:type="dcterms:W3CDTF">2011-12-05T15:31:00Z</dcterms:created>
  <dcterms:modified xsi:type="dcterms:W3CDTF">2011-12-05T17:08:00Z</dcterms:modified>
</cp:coreProperties>
</file>