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3DA" w:rsidRDefault="003673DA" w:rsidP="007A2DCF">
      <w:pPr>
        <w:pStyle w:val="Ttulo3"/>
      </w:pPr>
      <w:r>
        <w:tab/>
      </w:r>
      <w:r>
        <w:tab/>
      </w:r>
      <w:r>
        <w:tab/>
      </w:r>
      <w:r>
        <w:tab/>
      </w:r>
      <w:r>
        <w:tab/>
        <w:t>PROJETO DE LEI N° 2398/2006</w:t>
      </w:r>
    </w:p>
    <w:p w:rsidR="003673DA" w:rsidRDefault="003673DA"/>
    <w:p w:rsidR="00573CFA" w:rsidRDefault="003673DA" w:rsidP="003673DA">
      <w:pPr>
        <w:ind w:left="3540"/>
        <w:rPr>
          <w:b/>
        </w:rPr>
      </w:pPr>
      <w:r>
        <w:rPr>
          <w:b/>
        </w:rPr>
        <w:t>Autoriza abertura de crédito especial e a celebração de convênio</w:t>
      </w:r>
      <w:r w:rsidR="00573CFA">
        <w:rPr>
          <w:b/>
        </w:rPr>
        <w:t xml:space="preserve"> com a União dos Artistas Plásticos de Patos de Minas – UNART e dá outras providências</w:t>
      </w:r>
    </w:p>
    <w:p w:rsidR="00573CFA" w:rsidRDefault="00573CFA" w:rsidP="00573CFA">
      <w:pPr>
        <w:rPr>
          <w:b/>
        </w:rPr>
      </w:pPr>
    </w:p>
    <w:p w:rsidR="00573CFA" w:rsidRDefault="00573CFA" w:rsidP="00573CFA">
      <w:r>
        <w:t>A CÂMARA MUNICIPAL DE PATOS DE MINAS APROVA:</w:t>
      </w:r>
    </w:p>
    <w:p w:rsidR="00573CFA" w:rsidRDefault="00573CFA" w:rsidP="00573CFA"/>
    <w:p w:rsidR="00573CFA" w:rsidRDefault="00573CFA" w:rsidP="00573CFA">
      <w:r>
        <w:tab/>
        <w:t>Art. 1° Fica o chefe do Executivo autorizado a abrir Crédito Especial no valor de R$38.000,00 (trinta e oito mil reais) e a celebrar Convênio de Cooperação Mútua com a União dos Artistas Plásticos de Patos de Minas – UNART, visando ornamentar e equipar as Escolas de Samba para o desfile no Carnaval/2006.</w:t>
      </w:r>
    </w:p>
    <w:p w:rsidR="00C22E26" w:rsidRDefault="00573CFA" w:rsidP="00573CFA">
      <w:r>
        <w:tab/>
        <w:t xml:space="preserve">Art. 2° Para atender o artigo anterior, fica o Chefe do Executivo Municipal autorizado a utilizar como fonte de recursos a </w:t>
      </w:r>
      <w:r>
        <w:rPr>
          <w:b/>
        </w:rPr>
        <w:t>anulação parcial</w:t>
      </w:r>
      <w:r>
        <w:t xml:space="preserve"> das dotações 1001.00.13.392.0016.2.156 – Realização do Carnaval de Rua – 3.3.50.43.00 – Subvenções Sociais – Fonte de Recursos 01.0000 – Recursos Ordinários, no valor de R$</w:t>
      </w:r>
      <w:r w:rsidR="00E96E7A">
        <w:t xml:space="preserve">10.900,00 (dez mil e novecentos reais) e 1001.00.27.811.0015.1.040 – Apoio aos Clubes Esportivos Profissionais e Amadores – 4.4.50.42.00 – Auxílios – Fonte de Recursos 01.0000 – Recursos Ordinários, no valor de R$27.100,00 (vinte e sete mil e cem reais) e </w:t>
      </w:r>
      <w:r w:rsidR="00E96E7A">
        <w:rPr>
          <w:b/>
        </w:rPr>
        <w:t xml:space="preserve">criar outra rubrica </w:t>
      </w:r>
      <w:r w:rsidR="00E96E7A">
        <w:t>1001.00.13.392.0016.1.119 – Ajuda Financeira à União dos Artistas Plásticos de Patos de Minas – UNART, para Ornamentar e Equipar as Escolas de Samba – 3.3.50.41.00 – Contribuições, no valor de R$36.400,00 (tr</w:t>
      </w:r>
      <w:r w:rsidR="00BB15B4">
        <w:t xml:space="preserve">inta e seis mil e quatrocentos reais) e 4.4.50.42.00 – </w:t>
      </w:r>
      <w:r w:rsidR="00E63E19">
        <w:t>Auxílios,</w:t>
      </w:r>
      <w:r w:rsidR="00BB15B4">
        <w:t xml:space="preserve"> no valor de R$1.600</w:t>
      </w:r>
      <w:r w:rsidR="00C22E26">
        <w:t>,00 (um mil e seiscentos reais) – Fonte de Recursos 01.0000 – Recursos Ordinários, do Orçamento Municipal Vigente.</w:t>
      </w:r>
    </w:p>
    <w:p w:rsidR="00C22E26" w:rsidRDefault="00C22E26" w:rsidP="00573CFA">
      <w:r>
        <w:tab/>
        <w:t>Art. 3° Esta Lei entra em vigor na data de sua publicação.</w:t>
      </w:r>
    </w:p>
    <w:p w:rsidR="00C22E26" w:rsidRDefault="00C22E26" w:rsidP="00573CFA">
      <w:r>
        <w:tab/>
        <w:t>Art. 4° Revogam-se as disposições em contrário.</w:t>
      </w:r>
    </w:p>
    <w:p w:rsidR="00E63E19" w:rsidRDefault="00C22E26" w:rsidP="00573CFA">
      <w:pPr>
        <w:rPr>
          <w:b/>
        </w:rPr>
      </w:pPr>
      <w:r>
        <w:tab/>
        <w:t xml:space="preserve">Prefeitura Municipal de Patos de Minas, </w:t>
      </w:r>
      <w:r w:rsidR="00E63E19">
        <w:t>24 de janeiro de 2006.</w:t>
      </w:r>
      <w:r w:rsidR="00573CFA">
        <w:t xml:space="preserve"> </w:t>
      </w:r>
      <w:r w:rsidR="003673DA">
        <w:rPr>
          <w:b/>
        </w:rPr>
        <w:t xml:space="preserve"> </w:t>
      </w:r>
    </w:p>
    <w:p w:rsidR="00E63E19" w:rsidRDefault="00E63E19" w:rsidP="00573CFA">
      <w:pPr>
        <w:rPr>
          <w:b/>
        </w:rPr>
      </w:pPr>
    </w:p>
    <w:p w:rsidR="00E63E19" w:rsidRPr="00B16950" w:rsidRDefault="00E63E19" w:rsidP="00E63E19">
      <w:pPr>
        <w:pStyle w:val="Ttulo2"/>
        <w:ind w:firstLine="2835"/>
        <w:rPr>
          <w:b w:val="0"/>
          <w:sz w:val="24"/>
          <w:szCs w:val="24"/>
        </w:rPr>
      </w:pPr>
      <w:r w:rsidRPr="00B16950">
        <w:rPr>
          <w:b w:val="0"/>
          <w:sz w:val="24"/>
          <w:szCs w:val="24"/>
        </w:rPr>
        <w:t>Antonio do Valle Ramos</w:t>
      </w:r>
    </w:p>
    <w:p w:rsidR="00E63E19" w:rsidRDefault="00E63E19" w:rsidP="00E63E19">
      <w:pPr>
        <w:pStyle w:val="Ttulo3"/>
        <w:ind w:firstLine="2835"/>
        <w:rPr>
          <w:szCs w:val="24"/>
        </w:rPr>
      </w:pPr>
      <w:r w:rsidRPr="00B16950">
        <w:rPr>
          <w:szCs w:val="24"/>
        </w:rPr>
        <w:t>Prefeito Municipal</w:t>
      </w:r>
    </w:p>
    <w:p w:rsidR="00E90489" w:rsidRDefault="00E90489" w:rsidP="00E90489">
      <w:pPr>
        <w:rPr>
          <w:lang w:eastAsia="pt-BR"/>
        </w:rPr>
      </w:pPr>
    </w:p>
    <w:p w:rsidR="007A2DCF" w:rsidRDefault="007A2DCF" w:rsidP="007A2DCF">
      <w:pPr>
        <w:pStyle w:val="Ttulo3"/>
      </w:pPr>
      <w:r>
        <w:tab/>
      </w:r>
      <w:r>
        <w:tab/>
      </w:r>
      <w:r>
        <w:tab/>
      </w:r>
      <w:r>
        <w:tab/>
        <w:t>José Mendonça de Morais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Secretário Municipal de Governo</w:t>
      </w:r>
    </w:p>
    <w:p w:rsidR="007A2DCF" w:rsidRPr="007A2DCF" w:rsidRDefault="007A2DCF" w:rsidP="007A2DCF">
      <w:pPr>
        <w:rPr>
          <w:lang w:eastAsia="pt-BR"/>
        </w:rPr>
      </w:pPr>
    </w:p>
    <w:p w:rsidR="00E90489" w:rsidRDefault="00E90489" w:rsidP="00E90489">
      <w:pPr>
        <w:ind w:firstLine="283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Edgard do Valle Ramos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Pr="00B16950">
        <w:rPr>
          <w:rFonts w:ascii="Arial" w:hAnsi="Arial"/>
          <w:sz w:val="24"/>
          <w:szCs w:val="24"/>
        </w:rPr>
        <w:t>Secretário Municipal de Fazenda</w:t>
      </w:r>
    </w:p>
    <w:p w:rsidR="007A2DCF" w:rsidRDefault="007A2DCF" w:rsidP="00E90489">
      <w:pPr>
        <w:ind w:firstLine="2835"/>
        <w:jc w:val="both"/>
      </w:pPr>
      <w:r w:rsidRPr="007A2DCF">
        <w:lastRenderedPageBreak/>
        <w:t xml:space="preserve">MENSAGEM N° </w:t>
      </w:r>
      <w:r>
        <w:t>95 – DE 24 DE JANEIRO DE 2006</w:t>
      </w:r>
    </w:p>
    <w:p w:rsidR="007A2DCF" w:rsidRDefault="007A2DCF" w:rsidP="007A2DCF">
      <w:pPr>
        <w:jc w:val="both"/>
      </w:pPr>
    </w:p>
    <w:p w:rsidR="007A2DCF" w:rsidRDefault="007A2DCF" w:rsidP="007A2DCF">
      <w:pPr>
        <w:jc w:val="both"/>
      </w:pPr>
      <w:r>
        <w:t>EXCELENTÍSSIMO SENHOR PRESIDENTE,</w:t>
      </w:r>
    </w:p>
    <w:p w:rsidR="007A2DCF" w:rsidRDefault="007A2DCF" w:rsidP="007A2DCF">
      <w:pPr>
        <w:jc w:val="both"/>
      </w:pPr>
    </w:p>
    <w:p w:rsidR="007A2DCF" w:rsidRDefault="007A2DCF" w:rsidP="007A2DCF">
      <w:pPr>
        <w:jc w:val="both"/>
        <w:rPr>
          <w:b/>
        </w:rPr>
      </w:pPr>
      <w:r>
        <w:tab/>
        <w:t>Dirijo-me a Vossa Excelência e aos insignes Vereadores desta Casa, para encaminhar o Projeto de Lei que “</w:t>
      </w:r>
      <w:r>
        <w:rPr>
          <w:b/>
        </w:rPr>
        <w:t>Autoriza abertura de crédito especial e celebração de convênio com a União dos Artistas Plásticos de Patos de Minas – UNART e dá outras providências”.</w:t>
      </w:r>
    </w:p>
    <w:p w:rsidR="007A2DCF" w:rsidRDefault="007A2DCF" w:rsidP="007A2DCF">
      <w:pPr>
        <w:jc w:val="both"/>
      </w:pPr>
      <w:r>
        <w:rPr>
          <w:b/>
        </w:rPr>
        <w:tab/>
      </w:r>
      <w:r>
        <w:t>A presente proposição visa conceder auxílio financeiro à entidade mencionada, para ornamentar e equipar as Escolas de Samba no Desfile do Carnaval/2006.</w:t>
      </w:r>
    </w:p>
    <w:p w:rsidR="007A2DCF" w:rsidRDefault="007A2DCF" w:rsidP="007A2DCF">
      <w:pPr>
        <w:jc w:val="both"/>
      </w:pPr>
      <w:r>
        <w:tab/>
        <w:t xml:space="preserve">O repasse financeiro a referida entidade tem por finalidade </w:t>
      </w:r>
      <w:r w:rsidR="00D86C28">
        <w:t xml:space="preserve">a redução dos custos com o desfile das Escolas de Samba, uma vez que o material para construção das alegorias e restauração de instrumentos musicais danificados </w:t>
      </w:r>
      <w:proofErr w:type="gramStart"/>
      <w:r w:rsidR="00D86C28">
        <w:t>serão adquiridos</w:t>
      </w:r>
      <w:proofErr w:type="gramEnd"/>
      <w:r w:rsidR="00D86C28">
        <w:t xml:space="preserve"> pela mesma, com volume maior e de uma só vez, alcançando assim menores preços. Ressalta-se que as mesmas decidiram desfilar reunidas em uma única agremiação, com o nome de “Escolas de Samba Reunidas de Patos de Minas”.</w:t>
      </w:r>
    </w:p>
    <w:p w:rsidR="00D86C28" w:rsidRDefault="00D86C28" w:rsidP="007A2DCF">
      <w:pPr>
        <w:jc w:val="both"/>
      </w:pPr>
      <w:r>
        <w:tab/>
        <w:t>Assim sendo, este</w:t>
      </w:r>
      <w:proofErr w:type="gramStart"/>
      <w:r>
        <w:t xml:space="preserve">  </w:t>
      </w:r>
      <w:proofErr w:type="gramEnd"/>
      <w:r>
        <w:t>auxílio irá enriquecer o Carnaval de Patos de Minas, resgatando a tradição deste festejo popular, sendo de grande importância para preservação de nossa cultura.</w:t>
      </w:r>
    </w:p>
    <w:p w:rsidR="00D86C28" w:rsidRDefault="00D86C28" w:rsidP="007A2DCF">
      <w:pPr>
        <w:jc w:val="both"/>
      </w:pPr>
      <w:r>
        <w:tab/>
        <w:t>Diante do exposto, envio o presente projeto para apreciação por parte dos nobres Vereadores desta Casa, juntamente com meus votos de estima e apreço.</w:t>
      </w:r>
    </w:p>
    <w:p w:rsidR="00D86C28" w:rsidRDefault="00D86C28" w:rsidP="00D86C28">
      <w:pPr>
        <w:jc w:val="both"/>
      </w:pPr>
      <w:r>
        <w:tab/>
        <w:t>Prefeitura Municipal de Patos de Minas, 24 de janeiro de 2006</w:t>
      </w:r>
    </w:p>
    <w:p w:rsidR="00D86C28" w:rsidRDefault="00D86C28" w:rsidP="00D86C28">
      <w:pPr>
        <w:jc w:val="both"/>
      </w:pPr>
    </w:p>
    <w:p w:rsidR="00D86C28" w:rsidRPr="00B16950" w:rsidRDefault="00D86C28" w:rsidP="00D86C28">
      <w:pPr>
        <w:pStyle w:val="Ttulo2"/>
        <w:ind w:firstLine="2835"/>
        <w:rPr>
          <w:b w:val="0"/>
          <w:sz w:val="24"/>
          <w:szCs w:val="24"/>
        </w:rPr>
      </w:pPr>
      <w:r w:rsidRPr="00B16950">
        <w:rPr>
          <w:b w:val="0"/>
          <w:sz w:val="24"/>
          <w:szCs w:val="24"/>
        </w:rPr>
        <w:t>Antonio do Valle Ramos</w:t>
      </w:r>
    </w:p>
    <w:p w:rsidR="00D86C28" w:rsidRDefault="00D86C28" w:rsidP="00D86C28">
      <w:pPr>
        <w:pStyle w:val="Ttulo3"/>
        <w:ind w:firstLine="2835"/>
        <w:rPr>
          <w:szCs w:val="24"/>
        </w:rPr>
      </w:pPr>
      <w:r w:rsidRPr="00B16950">
        <w:rPr>
          <w:szCs w:val="24"/>
        </w:rPr>
        <w:t>Prefeito Municipal</w:t>
      </w:r>
    </w:p>
    <w:p w:rsidR="006761B4" w:rsidRDefault="006761B4" w:rsidP="006761B4">
      <w:pPr>
        <w:rPr>
          <w:lang w:eastAsia="pt-BR"/>
        </w:rPr>
      </w:pPr>
    </w:p>
    <w:p w:rsidR="006761B4" w:rsidRDefault="006761B4" w:rsidP="006761B4">
      <w:pPr>
        <w:rPr>
          <w:lang w:eastAsia="pt-BR"/>
        </w:rPr>
      </w:pPr>
    </w:p>
    <w:p w:rsidR="006761B4" w:rsidRDefault="006761B4" w:rsidP="006761B4">
      <w:pPr>
        <w:rPr>
          <w:lang w:eastAsia="pt-BR"/>
        </w:rPr>
      </w:pPr>
    </w:p>
    <w:p w:rsidR="006761B4" w:rsidRPr="00EA747C" w:rsidRDefault="006761B4" w:rsidP="006761B4">
      <w:pPr>
        <w:jc w:val="both"/>
        <w:rPr>
          <w:rFonts w:ascii="Arial" w:hAnsi="Arial"/>
        </w:rPr>
      </w:pPr>
      <w:r w:rsidRPr="00EA747C">
        <w:rPr>
          <w:rFonts w:ascii="Arial" w:hAnsi="Arial"/>
        </w:rPr>
        <w:t>A Sua Excelência o Senhor</w:t>
      </w:r>
    </w:p>
    <w:p w:rsidR="006761B4" w:rsidRPr="00EA747C" w:rsidRDefault="006761B4" w:rsidP="006761B4">
      <w:pPr>
        <w:pStyle w:val="Ttulo6"/>
      </w:pPr>
      <w:r w:rsidRPr="00EA747C">
        <w:t>João Bosco de Castro Borges</w:t>
      </w:r>
    </w:p>
    <w:p w:rsidR="006761B4" w:rsidRPr="00EA747C" w:rsidRDefault="006761B4" w:rsidP="006761B4">
      <w:pPr>
        <w:jc w:val="both"/>
        <w:rPr>
          <w:rFonts w:ascii="Arial" w:hAnsi="Arial"/>
        </w:rPr>
      </w:pPr>
      <w:r w:rsidRPr="00EA747C">
        <w:rPr>
          <w:rFonts w:ascii="Arial" w:hAnsi="Arial"/>
        </w:rPr>
        <w:t xml:space="preserve">Presidente da Câmara Municipal </w:t>
      </w:r>
    </w:p>
    <w:p w:rsidR="006761B4" w:rsidRPr="00EA747C" w:rsidRDefault="006761B4" w:rsidP="006761B4">
      <w:pPr>
        <w:jc w:val="both"/>
        <w:rPr>
          <w:rFonts w:ascii="Arial" w:hAnsi="Arial"/>
        </w:rPr>
      </w:pPr>
      <w:r w:rsidRPr="00EA747C">
        <w:rPr>
          <w:rFonts w:ascii="Arial" w:hAnsi="Arial"/>
        </w:rPr>
        <w:t>Nesta</w:t>
      </w:r>
    </w:p>
    <w:p w:rsidR="006761B4" w:rsidRDefault="006761B4" w:rsidP="006761B4">
      <w:pPr>
        <w:rPr>
          <w:lang w:eastAsia="pt-BR"/>
        </w:rPr>
      </w:pPr>
    </w:p>
    <w:p w:rsidR="006761B4" w:rsidRDefault="006761B4" w:rsidP="006761B4">
      <w:pPr>
        <w:rPr>
          <w:lang w:eastAsia="pt-BR"/>
        </w:rPr>
      </w:pPr>
    </w:p>
    <w:p w:rsidR="00D86C28" w:rsidRPr="00D86C28" w:rsidRDefault="00D86C28" w:rsidP="00D86C28">
      <w:pPr>
        <w:jc w:val="both"/>
      </w:pPr>
    </w:p>
    <w:p w:rsidR="00E90489" w:rsidRPr="00E90489" w:rsidRDefault="00E90489" w:rsidP="00E90489">
      <w:pPr>
        <w:rPr>
          <w:lang w:eastAsia="pt-BR"/>
        </w:rPr>
      </w:pPr>
    </w:p>
    <w:p w:rsidR="00E63E19" w:rsidRPr="003673DA" w:rsidRDefault="00E63E19" w:rsidP="00573CFA">
      <w:pPr>
        <w:rPr>
          <w:b/>
        </w:rPr>
      </w:pPr>
    </w:p>
    <w:sectPr w:rsidR="00E63E19" w:rsidRPr="003673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3DA"/>
    <w:rsid w:val="003673DA"/>
    <w:rsid w:val="00573CFA"/>
    <w:rsid w:val="006761B4"/>
    <w:rsid w:val="007A2DCF"/>
    <w:rsid w:val="00BB15B4"/>
    <w:rsid w:val="00C22E26"/>
    <w:rsid w:val="00D86C28"/>
    <w:rsid w:val="00E63E19"/>
    <w:rsid w:val="00E90489"/>
    <w:rsid w:val="00E9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63E19"/>
    <w:pPr>
      <w:keepNext/>
      <w:spacing w:after="0" w:line="240" w:lineRule="auto"/>
      <w:ind w:firstLine="1701"/>
      <w:jc w:val="both"/>
      <w:outlineLvl w:val="1"/>
    </w:pPr>
    <w:rPr>
      <w:rFonts w:ascii="Arial" w:eastAsia="Times New Roman" w:hAnsi="Arial" w:cs="Times New Roman"/>
      <w:b/>
      <w:sz w:val="23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63E19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61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63E19"/>
    <w:rPr>
      <w:rFonts w:ascii="Arial" w:eastAsia="Times New Roman" w:hAnsi="Arial" w:cs="Times New Roman"/>
      <w:b/>
      <w:sz w:val="23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63E19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61B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2011-10-20T17:52:00Z</dcterms:created>
  <dcterms:modified xsi:type="dcterms:W3CDTF">2011-10-20T19:54:00Z</dcterms:modified>
</cp:coreProperties>
</file>