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aramond" w:hAnsi="Garamond"/>
          <w:b/>
        </w:rPr>
      </w:pPr>
      <w:bookmarkStart w:id="0" w:name="_GoBack"/>
      <w:bookmarkEnd w:id="0"/>
      <w:r w:rsidRPr="007157E3">
        <w:rPr>
          <w:rFonts w:ascii="Garamond" w:hAnsi="Garamond"/>
          <w:b/>
        </w:rPr>
        <w:t>COMISSÃO DE FINANÇAS, ORÇAMENTO E TRIBUTOS</w:t>
      </w:r>
    </w:p>
    <w:p w:rsidR="00582CB7" w:rsidRPr="007157E3" w:rsidRDefault="00582CB7" w:rsidP="00582CB7">
      <w:pPr>
        <w:jc w:val="both"/>
        <w:rPr>
          <w:rFonts w:ascii="Garamond" w:hAnsi="Garamond"/>
          <w:b/>
        </w:rPr>
      </w:pPr>
    </w:p>
    <w:p w:rsidR="00582CB7" w:rsidRPr="007157E3" w:rsidRDefault="00582CB7" w:rsidP="00582CB7">
      <w:pPr>
        <w:jc w:val="both"/>
        <w:rPr>
          <w:rFonts w:ascii="Garamond" w:hAnsi="Garamond"/>
        </w:rPr>
      </w:pPr>
      <w:r w:rsidRPr="007157E3">
        <w:rPr>
          <w:rFonts w:ascii="Garamond" w:hAnsi="Garamond"/>
          <w:b/>
        </w:rPr>
        <w:t xml:space="preserve">Parecer nº </w:t>
      </w:r>
      <w:r w:rsidR="007157E3" w:rsidRPr="007157E3">
        <w:rPr>
          <w:rFonts w:ascii="Garamond" w:hAnsi="Garamond"/>
          <w:b/>
        </w:rPr>
        <w:t>34</w:t>
      </w:r>
      <w:r w:rsidRPr="007157E3">
        <w:rPr>
          <w:rFonts w:ascii="Garamond" w:hAnsi="Garamond"/>
          <w:b/>
        </w:rPr>
        <w:t>/2018</w:t>
      </w:r>
      <w:r w:rsidRPr="007157E3">
        <w:rPr>
          <w:rFonts w:ascii="Garamond" w:hAnsi="Garamond"/>
        </w:rPr>
        <w:t xml:space="preserve"> </w:t>
      </w:r>
    </w:p>
    <w:p w:rsidR="00582CB7" w:rsidRPr="007157E3" w:rsidRDefault="00582CB7" w:rsidP="00582CB7">
      <w:pPr>
        <w:tabs>
          <w:tab w:val="left" w:pos="3402"/>
        </w:tabs>
        <w:ind w:left="1134" w:hanging="1134"/>
        <w:jc w:val="both"/>
        <w:rPr>
          <w:rFonts w:ascii="Garamond" w:hAnsi="Garamond"/>
          <w:b/>
        </w:rPr>
      </w:pPr>
    </w:p>
    <w:p w:rsidR="007157E3" w:rsidRPr="007157E3" w:rsidRDefault="007157E3" w:rsidP="007157E3">
      <w:pPr>
        <w:ind w:left="1276" w:hanging="1276"/>
        <w:jc w:val="both"/>
        <w:rPr>
          <w:rFonts w:ascii="Garamond" w:hAnsi="Garamond"/>
        </w:rPr>
      </w:pPr>
      <w:r w:rsidRPr="007157E3">
        <w:rPr>
          <w:rFonts w:ascii="Garamond" w:hAnsi="Garamond"/>
          <w:b/>
        </w:rPr>
        <w:t>Objeto</w:t>
      </w:r>
      <w:r w:rsidRPr="007157E3">
        <w:rPr>
          <w:rFonts w:ascii="Garamond" w:hAnsi="Garamond"/>
        </w:rPr>
        <w:t>:     Projeto de Lei 4.789 de 10 de agosto de 2018 que “Altera o §2º do art. 1º da Lei n. 7.578, de 20 de dezembro de 2017, ao tempo em que autoriza a suplementação de crédito e reduz o valor da dotação orçamentária que menciona”.</w:t>
      </w:r>
    </w:p>
    <w:p w:rsidR="007157E3" w:rsidRPr="007157E3" w:rsidRDefault="007157E3" w:rsidP="007157E3">
      <w:pPr>
        <w:ind w:left="1276" w:hanging="1276"/>
        <w:jc w:val="both"/>
        <w:rPr>
          <w:rFonts w:ascii="Garamond" w:hAnsi="Garamond"/>
        </w:rPr>
      </w:pPr>
    </w:p>
    <w:p w:rsidR="007157E3" w:rsidRPr="007157E3" w:rsidRDefault="007157E3" w:rsidP="007157E3">
      <w:pPr>
        <w:jc w:val="both"/>
        <w:rPr>
          <w:rFonts w:ascii="Garamond" w:hAnsi="Garamond"/>
        </w:rPr>
      </w:pPr>
      <w:r w:rsidRPr="007157E3">
        <w:rPr>
          <w:rFonts w:ascii="Garamond" w:hAnsi="Garamond"/>
          <w:b/>
        </w:rPr>
        <w:t>Autoria</w:t>
      </w:r>
      <w:r w:rsidRPr="007157E3">
        <w:rPr>
          <w:rFonts w:ascii="Garamond" w:hAnsi="Garamond"/>
        </w:rPr>
        <w:t>:     EXECUTIVO MUNICIPAL</w:t>
      </w:r>
    </w:p>
    <w:p w:rsidR="007157E3" w:rsidRPr="007157E3" w:rsidRDefault="007157E3" w:rsidP="007157E3">
      <w:pPr>
        <w:jc w:val="both"/>
        <w:rPr>
          <w:rFonts w:ascii="Garamond" w:hAnsi="Garamond"/>
        </w:rPr>
      </w:pPr>
      <w:r w:rsidRPr="007157E3">
        <w:rPr>
          <w:rFonts w:ascii="Garamond" w:hAnsi="Garamond"/>
          <w:b/>
        </w:rPr>
        <w:t>Relator</w:t>
      </w:r>
      <w:r w:rsidRPr="007157E3">
        <w:rPr>
          <w:rFonts w:ascii="Garamond" w:hAnsi="Garamond"/>
        </w:rPr>
        <w:t>:      OTAVIANO MARQUES DE AMORIM</w:t>
      </w:r>
    </w:p>
    <w:p w:rsidR="007157E3" w:rsidRPr="007157E3" w:rsidRDefault="007157E3" w:rsidP="007157E3">
      <w:pPr>
        <w:jc w:val="both"/>
        <w:rPr>
          <w:rFonts w:ascii="Garamond" w:hAnsi="Garamond"/>
        </w:rPr>
      </w:pPr>
    </w:p>
    <w:p w:rsidR="007157E3" w:rsidRPr="007157E3" w:rsidRDefault="007157E3" w:rsidP="007157E3">
      <w:pPr>
        <w:jc w:val="both"/>
        <w:rPr>
          <w:rFonts w:ascii="Garamond" w:hAnsi="Garamond"/>
        </w:rPr>
      </w:pPr>
    </w:p>
    <w:p w:rsidR="007157E3" w:rsidRPr="007157E3" w:rsidRDefault="007157E3" w:rsidP="007157E3">
      <w:pPr>
        <w:pStyle w:val="PargrafodaLista"/>
        <w:numPr>
          <w:ilvl w:val="0"/>
          <w:numId w:val="2"/>
        </w:numPr>
        <w:spacing w:after="60"/>
        <w:jc w:val="both"/>
        <w:rPr>
          <w:rFonts w:ascii="Garamond" w:hAnsi="Garamond"/>
          <w:b/>
        </w:rPr>
      </w:pPr>
      <w:r w:rsidRPr="007157E3">
        <w:rPr>
          <w:rFonts w:ascii="Garamond" w:hAnsi="Garamond"/>
          <w:b/>
        </w:rPr>
        <w:t xml:space="preserve">Relatório </w:t>
      </w:r>
    </w:p>
    <w:p w:rsidR="007157E3" w:rsidRPr="007157E3" w:rsidRDefault="007157E3" w:rsidP="007157E3">
      <w:pPr>
        <w:pStyle w:val="PargrafodaLista"/>
        <w:spacing w:after="60"/>
        <w:jc w:val="both"/>
        <w:rPr>
          <w:rFonts w:ascii="Garamond" w:hAnsi="Garamond"/>
          <w:b/>
        </w:rPr>
      </w:pPr>
    </w:p>
    <w:p w:rsidR="007157E3" w:rsidRPr="007157E3" w:rsidRDefault="007157E3" w:rsidP="007157E3">
      <w:pPr>
        <w:ind w:firstLine="709"/>
        <w:jc w:val="both"/>
        <w:rPr>
          <w:rFonts w:ascii="Garamond" w:hAnsi="Garamond"/>
        </w:rPr>
      </w:pPr>
      <w:r w:rsidRPr="007157E3">
        <w:rPr>
          <w:rFonts w:ascii="Garamond" w:hAnsi="Garamond"/>
        </w:rPr>
        <w:t>Trata-se de projeto de lei, destinado a autorizar a suplementação de crédito e reduzir o valor da dotação orçamentária indicada.</w:t>
      </w:r>
    </w:p>
    <w:p w:rsidR="007157E3" w:rsidRPr="007157E3" w:rsidRDefault="007157E3" w:rsidP="007157E3">
      <w:pPr>
        <w:tabs>
          <w:tab w:val="left" w:pos="3402"/>
        </w:tabs>
        <w:ind w:firstLine="709"/>
        <w:jc w:val="both"/>
        <w:rPr>
          <w:rFonts w:ascii="Garamond" w:hAnsi="Garamond"/>
        </w:rPr>
      </w:pPr>
    </w:p>
    <w:p w:rsidR="007157E3" w:rsidRPr="007157E3" w:rsidRDefault="007157E3" w:rsidP="007157E3">
      <w:pPr>
        <w:tabs>
          <w:tab w:val="left" w:pos="3402"/>
        </w:tabs>
        <w:ind w:firstLine="709"/>
        <w:jc w:val="both"/>
        <w:rPr>
          <w:rFonts w:ascii="Garamond" w:hAnsi="Garamond"/>
        </w:rPr>
      </w:pPr>
      <w:r w:rsidRPr="007157E3">
        <w:rPr>
          <w:rFonts w:ascii="Garamond" w:hAnsi="Garamond"/>
        </w:rPr>
        <w:t>O Presidente da Câmara Municipal admitiu a tramitação e fez distribuir às comissões permanentes, conforme se infere do despacho prolatado.</w:t>
      </w:r>
    </w:p>
    <w:p w:rsidR="007157E3" w:rsidRPr="007157E3" w:rsidRDefault="007157E3" w:rsidP="007157E3">
      <w:pPr>
        <w:tabs>
          <w:tab w:val="left" w:pos="3402"/>
        </w:tabs>
        <w:ind w:firstLine="709"/>
        <w:jc w:val="both"/>
        <w:rPr>
          <w:rFonts w:ascii="Garamond" w:hAnsi="Garamond"/>
        </w:rPr>
      </w:pPr>
    </w:p>
    <w:p w:rsidR="007157E3" w:rsidRPr="007157E3" w:rsidRDefault="007157E3" w:rsidP="007157E3">
      <w:pPr>
        <w:tabs>
          <w:tab w:val="left" w:pos="3402"/>
        </w:tabs>
        <w:ind w:firstLine="709"/>
        <w:jc w:val="both"/>
        <w:rPr>
          <w:rFonts w:ascii="Garamond" w:hAnsi="Garamond"/>
        </w:rPr>
      </w:pPr>
      <w:r w:rsidRPr="007157E3">
        <w:rPr>
          <w:rFonts w:ascii="Garamond" w:hAnsi="Garamond"/>
        </w:rPr>
        <w:t>A CLJR, emitiu parecer favorável à tramitação da proposição.</w:t>
      </w:r>
    </w:p>
    <w:p w:rsidR="00582CB7" w:rsidRPr="007157E3" w:rsidRDefault="00582CB7" w:rsidP="00582CB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Garamond" w:hAnsi="Garamond"/>
        </w:rPr>
      </w:pPr>
    </w:p>
    <w:p w:rsidR="00582CB7" w:rsidRPr="007157E3" w:rsidRDefault="00582CB7" w:rsidP="00582CB7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 w:rsidRPr="007157E3">
        <w:rPr>
          <w:rFonts w:ascii="Garamond" w:hAnsi="Garamond"/>
          <w:b/>
        </w:rPr>
        <w:t>Fundamentação</w:t>
      </w:r>
    </w:p>
    <w:p w:rsidR="00582CB7" w:rsidRPr="007157E3" w:rsidRDefault="00582CB7" w:rsidP="00582CB7">
      <w:pPr>
        <w:ind w:firstLine="709"/>
        <w:jc w:val="both"/>
        <w:rPr>
          <w:rFonts w:ascii="Garamond" w:hAnsi="Garamond"/>
          <w:szCs w:val="26"/>
        </w:rPr>
      </w:pPr>
      <w:r w:rsidRPr="007157E3">
        <w:rPr>
          <w:rFonts w:ascii="Garamond" w:hAnsi="Garamond"/>
          <w:szCs w:val="26"/>
        </w:rPr>
        <w:t xml:space="preserve">   No que se refere ao mérito do presente projeto de lei, verifica-se a sua compatibilidade com o interesse público, ante as justificativas apresentadas na mensagem nº 1</w:t>
      </w:r>
      <w:r w:rsidR="007157E3">
        <w:rPr>
          <w:rFonts w:ascii="Garamond" w:hAnsi="Garamond"/>
          <w:szCs w:val="26"/>
        </w:rPr>
        <w:t>50</w:t>
      </w:r>
      <w:r w:rsidRPr="007157E3">
        <w:rPr>
          <w:rFonts w:ascii="Garamond" w:hAnsi="Garamond"/>
          <w:szCs w:val="26"/>
        </w:rPr>
        <w:t>/2018 pelo Sr. Prefeito Municipal</w:t>
      </w:r>
      <w:r w:rsidRPr="007157E3">
        <w:rPr>
          <w:rFonts w:ascii="Garamond" w:hAnsi="Garamond"/>
        </w:rPr>
        <w:t>.</w:t>
      </w: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b/>
        </w:rPr>
      </w:pPr>
      <w:r w:rsidRPr="007157E3">
        <w:rPr>
          <w:rFonts w:ascii="Garamond" w:hAnsi="Garamond"/>
          <w:b/>
        </w:rPr>
        <w:tab/>
      </w: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Garamond" w:hAnsi="Garamond"/>
        </w:rPr>
      </w:pPr>
      <w:r w:rsidRPr="007157E3">
        <w:rPr>
          <w:rFonts w:ascii="Garamond" w:hAnsi="Garamond"/>
        </w:rPr>
        <w:t>Ante o exposto, voto pela</w:t>
      </w:r>
      <w:r w:rsidRPr="007157E3">
        <w:rPr>
          <w:rFonts w:ascii="Garamond" w:hAnsi="Garamond"/>
          <w:b/>
        </w:rPr>
        <w:t xml:space="preserve"> aprovação</w:t>
      </w:r>
      <w:r w:rsidRPr="007157E3">
        <w:rPr>
          <w:rFonts w:ascii="Garamond" w:hAnsi="Garamond"/>
        </w:rPr>
        <w:t xml:space="preserve"> da proposta legislativa em 2º turno de votação.</w:t>
      </w: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7157E3">
        <w:rPr>
          <w:rFonts w:ascii="Garamond" w:hAnsi="Garamond"/>
          <w:b/>
        </w:rPr>
        <w:tab/>
      </w:r>
      <w:r w:rsidRPr="007157E3">
        <w:rPr>
          <w:rFonts w:ascii="Garamond" w:hAnsi="Garamond"/>
        </w:rPr>
        <w:t xml:space="preserve">Câmara Municipal de Patos de Minas, </w:t>
      </w:r>
      <w:r w:rsidR="007157E3">
        <w:rPr>
          <w:rFonts w:ascii="Garamond" w:hAnsi="Garamond"/>
        </w:rPr>
        <w:t>13</w:t>
      </w:r>
      <w:r w:rsidRPr="007157E3">
        <w:rPr>
          <w:rFonts w:ascii="Garamond" w:hAnsi="Garamond"/>
        </w:rPr>
        <w:t xml:space="preserve"> de </w:t>
      </w:r>
      <w:r w:rsidR="007157E3">
        <w:rPr>
          <w:rFonts w:ascii="Garamond" w:hAnsi="Garamond"/>
        </w:rPr>
        <w:t>agosto</w:t>
      </w:r>
      <w:r w:rsidRPr="007157E3">
        <w:rPr>
          <w:rFonts w:ascii="Garamond" w:hAnsi="Garamond"/>
        </w:rPr>
        <w:t xml:space="preserve"> </w:t>
      </w:r>
      <w:proofErr w:type="spellStart"/>
      <w:r w:rsidRPr="007157E3">
        <w:rPr>
          <w:rFonts w:ascii="Garamond" w:hAnsi="Garamond"/>
        </w:rPr>
        <w:t>de</w:t>
      </w:r>
      <w:proofErr w:type="spellEnd"/>
      <w:r w:rsidRPr="007157E3">
        <w:rPr>
          <w:rFonts w:ascii="Garamond" w:hAnsi="Garamond"/>
        </w:rPr>
        <w:t xml:space="preserve"> 2018.</w:t>
      </w:r>
    </w:p>
    <w:p w:rsidR="00582CB7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7157E3" w:rsidRPr="007157E3" w:rsidRDefault="007157E3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7157E3" w:rsidRPr="007157E3" w:rsidRDefault="007157E3" w:rsidP="00715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7157E3">
        <w:rPr>
          <w:rFonts w:ascii="Garamond" w:hAnsi="Garamond"/>
          <w:b/>
        </w:rPr>
        <w:t>OTAVIANO MARQUES DE AMORIM</w:t>
      </w: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7157E3">
        <w:rPr>
          <w:rFonts w:ascii="Garamond" w:hAnsi="Garamond"/>
          <w:b/>
        </w:rPr>
        <w:t>Relator</w:t>
      </w: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7157E3" w:rsidRDefault="007157E3" w:rsidP="00715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7157E3" w:rsidRPr="007157E3" w:rsidRDefault="007157E3" w:rsidP="00715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7157E3">
        <w:rPr>
          <w:rFonts w:ascii="Garamond" w:hAnsi="Garamond"/>
          <w:b/>
        </w:rPr>
        <w:t>JOÃO BOSCO DE CASTRO BORGES - BOSQUINHO</w:t>
      </w: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7157E3">
        <w:rPr>
          <w:rFonts w:ascii="Garamond" w:hAnsi="Garamond"/>
          <w:b/>
        </w:rPr>
        <w:t>Membro</w:t>
      </w: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7157E3">
        <w:rPr>
          <w:rFonts w:ascii="Garamond" w:hAnsi="Garamond"/>
          <w:b/>
        </w:rPr>
        <w:t>LÁSARO BORGES DE OLIVEIRA</w:t>
      </w:r>
    </w:p>
    <w:p w:rsidR="00582CB7" w:rsidRPr="007157E3" w:rsidRDefault="00582CB7" w:rsidP="00582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7157E3">
        <w:rPr>
          <w:rFonts w:ascii="Garamond" w:hAnsi="Garamond"/>
          <w:b/>
        </w:rPr>
        <w:t>Membro</w:t>
      </w:r>
    </w:p>
    <w:p w:rsidR="00582CB7" w:rsidRPr="007157E3" w:rsidRDefault="00582CB7" w:rsidP="00582CB7">
      <w:pPr>
        <w:rPr>
          <w:rFonts w:ascii="Garamond" w:hAnsi="Garamond"/>
        </w:rPr>
      </w:pPr>
    </w:p>
    <w:p w:rsidR="00582CB7" w:rsidRPr="007157E3" w:rsidRDefault="00582CB7" w:rsidP="00582CB7">
      <w:pPr>
        <w:rPr>
          <w:rFonts w:ascii="Garamond" w:hAnsi="Garamond"/>
        </w:rPr>
      </w:pPr>
    </w:p>
    <w:p w:rsidR="00582CB7" w:rsidRPr="007157E3" w:rsidRDefault="00582CB7" w:rsidP="00582CB7">
      <w:pPr>
        <w:rPr>
          <w:rFonts w:ascii="Garamond" w:hAnsi="Garamond"/>
        </w:rPr>
      </w:pPr>
    </w:p>
    <w:p w:rsidR="00582CB7" w:rsidRPr="007157E3" w:rsidRDefault="00582CB7" w:rsidP="00582CB7">
      <w:pPr>
        <w:rPr>
          <w:rFonts w:ascii="Garamond" w:hAnsi="Garamond"/>
        </w:rPr>
      </w:pPr>
    </w:p>
    <w:p w:rsidR="0011214C" w:rsidRPr="007157E3" w:rsidRDefault="007157E3">
      <w:pPr>
        <w:rPr>
          <w:rFonts w:ascii="Garamond" w:hAnsi="Garamond"/>
        </w:rPr>
      </w:pPr>
    </w:p>
    <w:sectPr w:rsidR="0011214C" w:rsidRPr="007157E3" w:rsidSect="008A1219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D43E0"/>
    <w:multiLevelType w:val="hybridMultilevel"/>
    <w:tmpl w:val="7A5CA508"/>
    <w:lvl w:ilvl="0" w:tplc="9208A32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639637DB"/>
    <w:multiLevelType w:val="hybridMultilevel"/>
    <w:tmpl w:val="13BEB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B7"/>
    <w:rsid w:val="00012EC5"/>
    <w:rsid w:val="00582CB7"/>
    <w:rsid w:val="00604082"/>
    <w:rsid w:val="006768FC"/>
    <w:rsid w:val="007157E3"/>
    <w:rsid w:val="00755D87"/>
    <w:rsid w:val="00A328D6"/>
    <w:rsid w:val="00D8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7AFC"/>
  <w15:chartTrackingRefBased/>
  <w15:docId w15:val="{E1E9D097-C895-40AC-BDD8-9321447F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 Borges</dc:creator>
  <cp:keywords/>
  <dc:description/>
  <cp:lastModifiedBy>Juridico</cp:lastModifiedBy>
  <cp:revision>3</cp:revision>
  <dcterms:created xsi:type="dcterms:W3CDTF">2018-08-30T13:27:00Z</dcterms:created>
  <dcterms:modified xsi:type="dcterms:W3CDTF">2018-08-30T13:34:00Z</dcterms:modified>
</cp:coreProperties>
</file>