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579" w:tblpY="601"/>
        <w:tblW w:w="2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"/>
        <w:gridCol w:w="123"/>
      </w:tblGrid>
      <w:tr w:rsidR="00A6288A" w:rsidRPr="00E53E59" w:rsidTr="00E35717">
        <w:trPr>
          <w:trHeight w:val="224"/>
          <w:tblCellSpacing w:w="15" w:type="dxa"/>
        </w:trPr>
        <w:tc>
          <w:tcPr>
            <w:tcW w:w="0" w:type="auto"/>
          </w:tcPr>
          <w:p w:rsidR="00A6288A" w:rsidRPr="00E53E59" w:rsidRDefault="00A6288A" w:rsidP="00E35717">
            <w:pPr>
              <w:spacing w:after="120"/>
              <w:jc w:val="both"/>
            </w:pPr>
          </w:p>
        </w:tc>
        <w:tc>
          <w:tcPr>
            <w:tcW w:w="0" w:type="auto"/>
          </w:tcPr>
          <w:p w:rsidR="00A6288A" w:rsidRPr="00E53E59" w:rsidRDefault="00A6288A" w:rsidP="00E3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</w:pPr>
          </w:p>
        </w:tc>
      </w:tr>
      <w:tr w:rsidR="00A6288A" w:rsidRPr="00E53E59" w:rsidTr="00E35717">
        <w:trPr>
          <w:trHeight w:val="224"/>
          <w:tblCellSpacing w:w="15" w:type="dxa"/>
        </w:trPr>
        <w:tc>
          <w:tcPr>
            <w:tcW w:w="0" w:type="auto"/>
          </w:tcPr>
          <w:p w:rsidR="00A6288A" w:rsidRPr="00E53E59" w:rsidRDefault="00A6288A" w:rsidP="00E35717">
            <w:pPr>
              <w:spacing w:after="120"/>
              <w:jc w:val="both"/>
            </w:pPr>
          </w:p>
        </w:tc>
        <w:tc>
          <w:tcPr>
            <w:tcW w:w="0" w:type="auto"/>
          </w:tcPr>
          <w:p w:rsidR="00A6288A" w:rsidRPr="00E53E59" w:rsidRDefault="00A6288A" w:rsidP="00E357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</w:pPr>
          </w:p>
        </w:tc>
      </w:tr>
    </w:tbl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b/>
        </w:rPr>
      </w:pPr>
      <w:r w:rsidRPr="00E53E59">
        <w:rPr>
          <w:b/>
        </w:rPr>
        <w:t xml:space="preserve">COMISSÃO DE FINANÇAS, ORÇAMENTO E </w:t>
      </w:r>
      <w:r w:rsidR="003E17A9">
        <w:rPr>
          <w:b/>
        </w:rPr>
        <w:t>TRIBUTOS</w:t>
      </w:r>
      <w:r w:rsidRPr="00E53E59">
        <w:rPr>
          <w:b/>
        </w:rPr>
        <w:t xml:space="preserve"> (CFOT)</w:t>
      </w:r>
    </w:p>
    <w:p w:rsidR="00A6288A" w:rsidRPr="00E53E59" w:rsidRDefault="00A6288A" w:rsidP="00A6288A">
      <w:pPr>
        <w:jc w:val="both"/>
        <w:rPr>
          <w:b/>
        </w:rPr>
      </w:pPr>
    </w:p>
    <w:p w:rsidR="00085FDB" w:rsidRDefault="004C28A5" w:rsidP="003E17A9">
      <w:pPr>
        <w:jc w:val="both"/>
        <w:rPr>
          <w:b/>
        </w:rPr>
      </w:pPr>
      <w:r>
        <w:rPr>
          <w:b/>
        </w:rPr>
        <w:t xml:space="preserve">PARECER N.: </w:t>
      </w:r>
      <w:r w:rsidR="00B45939">
        <w:rPr>
          <w:b/>
        </w:rPr>
        <w:t>30</w:t>
      </w:r>
      <w:r w:rsidR="00E53E59" w:rsidRPr="00E53E59">
        <w:rPr>
          <w:b/>
        </w:rPr>
        <w:t>/2018</w:t>
      </w:r>
    </w:p>
    <w:p w:rsidR="00A6288A" w:rsidRPr="003E17A9" w:rsidRDefault="00A6288A" w:rsidP="003E17A9">
      <w:pPr>
        <w:jc w:val="both"/>
      </w:pPr>
      <w:r w:rsidRPr="00E53E59">
        <w:t xml:space="preserve"> </w:t>
      </w:r>
    </w:p>
    <w:p w:rsidR="00A6288A" w:rsidRDefault="00A6288A" w:rsidP="00A6288A">
      <w:pPr>
        <w:jc w:val="both"/>
        <w:rPr>
          <w:i/>
        </w:rPr>
      </w:pPr>
      <w:r w:rsidRPr="00E53E59">
        <w:rPr>
          <w:b/>
        </w:rPr>
        <w:t xml:space="preserve">OBJETO: </w:t>
      </w:r>
      <w:r w:rsidR="004C28A5">
        <w:t>Projeto de Lei n. 4.7</w:t>
      </w:r>
      <w:r w:rsidR="00B45939">
        <w:t>76</w:t>
      </w:r>
      <w:r w:rsidR="003E17A9">
        <w:t>,</w:t>
      </w:r>
      <w:r w:rsidR="00E53E59">
        <w:t xml:space="preserve"> de 2018</w:t>
      </w:r>
      <w:r w:rsidRPr="00E53E59">
        <w:t>, que “</w:t>
      </w:r>
      <w:r w:rsidR="004C28A5">
        <w:t>Altera o § 2º</w:t>
      </w:r>
      <w:r w:rsidR="00B45939">
        <w:t xml:space="preserve"> e 3º</w:t>
      </w:r>
      <w:r w:rsidR="004C28A5">
        <w:t xml:space="preserve"> do art. 1º da Lei nº 7.578, de 20 de dezembro de 2017, ao tempo em que autoriza a suplementação de crédito e reduz o valor da dotação orçamentária que menciona</w:t>
      </w:r>
      <w:r w:rsidR="00E53E59">
        <w:t>.</w:t>
      </w:r>
      <w:r w:rsidRPr="00E53E59">
        <w:rPr>
          <w:i/>
        </w:rPr>
        <w:t>”</w:t>
      </w:r>
    </w:p>
    <w:p w:rsidR="00A6288A" w:rsidRPr="00E53E59" w:rsidRDefault="00A6288A" w:rsidP="00A6288A">
      <w:pPr>
        <w:ind w:left="1276" w:hanging="1276"/>
        <w:jc w:val="both"/>
      </w:pPr>
      <w:r w:rsidRPr="00E53E59">
        <w:rPr>
          <w:b/>
        </w:rPr>
        <w:t>AUTORIA</w:t>
      </w:r>
      <w:r w:rsidRPr="00E53E59">
        <w:t>: Executivo Municipal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53E59">
        <w:rPr>
          <w:b/>
        </w:rPr>
        <w:t>RELATOR</w:t>
      </w:r>
      <w:r w:rsidRPr="00E53E59">
        <w:t xml:space="preserve">: </w:t>
      </w:r>
      <w:proofErr w:type="spellStart"/>
      <w:r w:rsidR="00B45939">
        <w:t>Lásaro</w:t>
      </w:r>
      <w:proofErr w:type="spellEnd"/>
      <w:r w:rsidR="00B45939">
        <w:t xml:space="preserve"> Borges de Oliveira</w:t>
      </w:r>
      <w:r w:rsidRPr="00E53E59">
        <w:tab/>
      </w:r>
    </w:p>
    <w:p w:rsidR="00A6288A" w:rsidRPr="00E53E59" w:rsidRDefault="00A6288A" w:rsidP="00A6288A">
      <w:pPr>
        <w:jc w:val="both"/>
      </w:pPr>
    </w:p>
    <w:p w:rsidR="00A6288A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E53E59">
        <w:rPr>
          <w:b/>
        </w:rPr>
        <w:t>RELATÓRIO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6288A" w:rsidRPr="00E53E59" w:rsidRDefault="003F0919" w:rsidP="003F09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i/>
        </w:rPr>
      </w:pPr>
      <w:r>
        <w:tab/>
      </w:r>
      <w:r>
        <w:tab/>
      </w:r>
      <w:r w:rsidR="00A6288A" w:rsidRPr="00E53E59">
        <w:t xml:space="preserve">Trata-se de Projeto de Lei Ordinária, que </w:t>
      </w:r>
      <w:r>
        <w:t xml:space="preserve">visa aumentar o valor do auxílio financeiro destinado à </w:t>
      </w:r>
      <w:r w:rsidR="00B45939">
        <w:t>Polícia Militar do Estado de Minas Gerais</w:t>
      </w:r>
      <w:r w:rsidR="003E4B57">
        <w:t>.</w:t>
      </w:r>
    </w:p>
    <w:p w:rsidR="00A6288A" w:rsidRPr="00E53E59" w:rsidRDefault="003E4B57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2268"/>
        <w:jc w:val="both"/>
      </w:pPr>
      <w:r>
        <w:t>A</w:t>
      </w:r>
      <w:r w:rsidR="003E17A9">
        <w:t xml:space="preserve"> referida</w:t>
      </w:r>
      <w:r w:rsidR="001E1D63">
        <w:t xml:space="preserve"> p</w:t>
      </w:r>
      <w:r w:rsidR="003E17A9">
        <w:t>roposta</w:t>
      </w:r>
      <w:r w:rsidR="00A6288A" w:rsidRPr="00E53E59">
        <w:t xml:space="preserve"> </w:t>
      </w:r>
      <w:r w:rsidR="001E1D63">
        <w:t>f</w:t>
      </w:r>
      <w:r w:rsidR="003E17A9">
        <w:t>oi</w:t>
      </w:r>
      <w:r>
        <w:t xml:space="preserve"> aprovada em 1º turno de discussão e</w:t>
      </w:r>
      <w:r w:rsidR="003E17A9">
        <w:t xml:space="preserve"> submetida</w:t>
      </w:r>
      <w:r w:rsidR="001E1D63">
        <w:t xml:space="preserve"> a essa Comissão para análise e votação quanto ao mérito</w:t>
      </w:r>
      <w:r w:rsidR="00A6288A" w:rsidRPr="00E53E59">
        <w:t>.</w:t>
      </w:r>
      <w:r w:rsidR="001E1D63">
        <w:t xml:space="preserve"> 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6288A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  <w:r w:rsidRPr="00E53E59">
        <w:rPr>
          <w:b/>
        </w:rPr>
        <w:t>FUNDAMENTAÇÃO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</w:rPr>
      </w:pPr>
    </w:p>
    <w:p w:rsidR="00A23AA0" w:rsidRDefault="00305AA6" w:rsidP="003E17A9">
      <w:pPr>
        <w:ind w:right="-1" w:firstLine="2268"/>
        <w:jc w:val="both"/>
      </w:pPr>
      <w:r w:rsidRPr="00E53E59">
        <w:t>Ao analis</w:t>
      </w:r>
      <w:r w:rsidR="00030617" w:rsidRPr="00E53E59">
        <w:t>ar o teor do Projeto, identificamos que sobressai o interesse púb</w:t>
      </w:r>
      <w:r w:rsidR="00085FDB">
        <w:t>l</w:t>
      </w:r>
      <w:r w:rsidR="00030617" w:rsidRPr="00E53E59">
        <w:t xml:space="preserve">ico, </w:t>
      </w:r>
      <w:r w:rsidR="003E4B57">
        <w:t xml:space="preserve">visto que </w:t>
      </w:r>
      <w:r w:rsidR="00B45939">
        <w:t>o auxílio financeiro é destinado a melhorar a segurança pública.</w:t>
      </w:r>
    </w:p>
    <w:p w:rsidR="003E4B57" w:rsidRDefault="00085FDB" w:rsidP="00085FDB">
      <w:pPr>
        <w:ind w:firstLine="709"/>
        <w:jc w:val="both"/>
      </w:pPr>
      <w:r>
        <w:t xml:space="preserve">                          </w:t>
      </w:r>
      <w:r w:rsidR="003E4B57">
        <w:t>Além disso, em análise do projeto verifica-se que está em consonância com o disposto no artigo 43, parágrafo 1º, inciso III, da Lei Federal nº. 4.320/1964, ou seja, restou comprovada a existência de recursos disponíveis para ocorrer a despesa indicada.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  <w:r w:rsidRPr="00E53E59">
        <w:t xml:space="preserve">Ante o exposto, </w:t>
      </w:r>
      <w:r w:rsidR="003F0919">
        <w:t>opino</w:t>
      </w:r>
      <w:r w:rsidRPr="00E53E59">
        <w:t xml:space="preserve"> pela</w:t>
      </w:r>
      <w:r w:rsidRPr="00E53E59">
        <w:rPr>
          <w:b/>
        </w:rPr>
        <w:t xml:space="preserve"> aprovação</w:t>
      </w:r>
      <w:r w:rsidRPr="00E53E59">
        <w:t xml:space="preserve"> do projeto de lei em questão.</w:t>
      </w:r>
    </w:p>
    <w:p w:rsidR="004F6670" w:rsidRDefault="004F6670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268"/>
        <w:jc w:val="both"/>
      </w:pPr>
      <w:r w:rsidRPr="00E53E59">
        <w:t>Câmara Municipal de Pa</w:t>
      </w:r>
      <w:r w:rsidR="00085FDB">
        <w:t xml:space="preserve">tos de Minas, </w:t>
      </w:r>
      <w:r w:rsidR="00B45939">
        <w:t>02 de agosto</w:t>
      </w:r>
      <w:r w:rsidR="00891992">
        <w:t xml:space="preserve"> de 2018</w:t>
      </w:r>
      <w:r w:rsidRPr="00E53E59">
        <w:t>.</w:t>
      </w:r>
    </w:p>
    <w:p w:rsidR="003E17A9" w:rsidRPr="00E53E59" w:rsidRDefault="003E17A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30617" w:rsidRDefault="00030617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355E6" w:rsidRDefault="002355E6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bookmarkStart w:id="0" w:name="_GoBack"/>
      <w:bookmarkEnd w:id="0"/>
    </w:p>
    <w:p w:rsidR="00B45939" w:rsidRDefault="00B4593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45939" w:rsidRPr="00E53E59" w:rsidRDefault="00B45939" w:rsidP="00B4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LÁSARO BORGES DE OLIVEIRA</w:t>
      </w:r>
    </w:p>
    <w:p w:rsidR="00A6288A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Relator</w:t>
      </w:r>
    </w:p>
    <w:p w:rsidR="00B45939" w:rsidRPr="00E53E59" w:rsidRDefault="00B45939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4F6670" w:rsidRDefault="004F6670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</w:rPr>
      </w:pPr>
    </w:p>
    <w:p w:rsidR="00085FDB" w:rsidRPr="00E53E59" w:rsidRDefault="00085FDB" w:rsidP="00085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OTAVIANO MARQUES DE AMORIM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Membro</w:t>
      </w:r>
    </w:p>
    <w:p w:rsidR="00B45939" w:rsidRDefault="00B45939" w:rsidP="00B4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45939" w:rsidRDefault="00B45939" w:rsidP="00B4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45939" w:rsidRPr="00E53E59" w:rsidRDefault="00B45939" w:rsidP="00B4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JOÃO BOSCO DE CASTRO BORGES - BOSQUINHO</w:t>
      </w:r>
    </w:p>
    <w:p w:rsidR="00A6288A" w:rsidRPr="00E53E59" w:rsidRDefault="00A6288A" w:rsidP="00A62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53E59">
        <w:rPr>
          <w:b/>
        </w:rPr>
        <w:t>Membro</w:t>
      </w:r>
    </w:p>
    <w:sectPr w:rsidR="00A6288A" w:rsidRPr="00E53E59" w:rsidSect="004D0DEB">
      <w:headerReference w:type="default" r:id="rId6"/>
      <w:pgSz w:w="11906" w:h="16838" w:code="9"/>
      <w:pgMar w:top="184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F64" w:rsidRDefault="003A0AC4">
      <w:r>
        <w:separator/>
      </w:r>
    </w:p>
  </w:endnote>
  <w:endnote w:type="continuationSeparator" w:id="0">
    <w:p w:rsidR="006E2F64" w:rsidRDefault="003A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F64" w:rsidRDefault="003A0AC4">
      <w:r>
        <w:separator/>
      </w:r>
    </w:p>
  </w:footnote>
  <w:footnote w:type="continuationSeparator" w:id="0">
    <w:p w:rsidR="006E2F64" w:rsidRDefault="003A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0A" w:rsidRDefault="002355E6">
    <w:pPr>
      <w:pStyle w:val="Cabealho"/>
    </w:pPr>
  </w:p>
  <w:p w:rsidR="00782A0A" w:rsidRDefault="002355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8A"/>
    <w:rsid w:val="00014EC3"/>
    <w:rsid w:val="00030617"/>
    <w:rsid w:val="00085FDB"/>
    <w:rsid w:val="001E1D63"/>
    <w:rsid w:val="002355E6"/>
    <w:rsid w:val="00305AA6"/>
    <w:rsid w:val="003A0AC4"/>
    <w:rsid w:val="003E17A9"/>
    <w:rsid w:val="003E4B57"/>
    <w:rsid w:val="003F0919"/>
    <w:rsid w:val="004723CB"/>
    <w:rsid w:val="004C28A5"/>
    <w:rsid w:val="004F6670"/>
    <w:rsid w:val="00611010"/>
    <w:rsid w:val="006E2F64"/>
    <w:rsid w:val="00731B7E"/>
    <w:rsid w:val="00891992"/>
    <w:rsid w:val="009C1557"/>
    <w:rsid w:val="00A23AA0"/>
    <w:rsid w:val="00A6288A"/>
    <w:rsid w:val="00B45939"/>
    <w:rsid w:val="00B92834"/>
    <w:rsid w:val="00BB2C1C"/>
    <w:rsid w:val="00BF6794"/>
    <w:rsid w:val="00CA50EE"/>
    <w:rsid w:val="00E352E2"/>
    <w:rsid w:val="00E53E59"/>
    <w:rsid w:val="00F8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99DD"/>
  <w15:chartTrackingRefBased/>
  <w15:docId w15:val="{6E9434A5-D998-4362-BCAA-639852E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8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28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6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61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Juridico</cp:lastModifiedBy>
  <cp:revision>4</cp:revision>
  <cp:lastPrinted>2018-07-05T13:38:00Z</cp:lastPrinted>
  <dcterms:created xsi:type="dcterms:W3CDTF">2018-08-07T14:17:00Z</dcterms:created>
  <dcterms:modified xsi:type="dcterms:W3CDTF">2018-08-07T14:21:00Z</dcterms:modified>
</cp:coreProperties>
</file>