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E0" w:rsidRPr="00555E55" w:rsidRDefault="00D82CE0" w:rsidP="00D82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COMISSÃO DE LEGISLAÇÃO JUSTIÇA E REDAÇÃO (CLJR)</w:t>
      </w:r>
    </w:p>
    <w:p w:rsidR="00D82CE0" w:rsidRPr="00555E55" w:rsidRDefault="00D82CE0" w:rsidP="00D82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CE0" w:rsidRPr="00555E55" w:rsidRDefault="00D82CE0" w:rsidP="00D82CE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Parecer n.</w:t>
      </w:r>
      <w:r w:rsidR="00150393" w:rsidRPr="00555E55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661A63">
        <w:rPr>
          <w:rFonts w:ascii="Times New Roman" w:hAnsi="Times New Roman" w:cs="Times New Roman"/>
          <w:b/>
          <w:sz w:val="24"/>
          <w:szCs w:val="24"/>
        </w:rPr>
        <w:t>3</w:t>
      </w:r>
      <w:r w:rsidRPr="00555E55">
        <w:rPr>
          <w:rFonts w:ascii="Times New Roman" w:hAnsi="Times New Roman" w:cs="Times New Roman"/>
          <w:b/>
          <w:sz w:val="24"/>
          <w:szCs w:val="24"/>
        </w:rPr>
        <w:t>/2018</w:t>
      </w:r>
      <w:r w:rsidRPr="00555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CE0" w:rsidRPr="00555E55" w:rsidRDefault="00D82CE0" w:rsidP="0015039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Objeto</w:t>
      </w:r>
      <w:r w:rsidRPr="00555E55">
        <w:rPr>
          <w:rFonts w:ascii="Times New Roman" w:hAnsi="Times New Roman" w:cs="Times New Roman"/>
          <w:sz w:val="24"/>
          <w:szCs w:val="24"/>
        </w:rPr>
        <w:t xml:space="preserve">:     Projeto de Lei </w:t>
      </w:r>
      <w:r w:rsidR="00150393" w:rsidRPr="00555E55">
        <w:rPr>
          <w:rFonts w:ascii="Times New Roman" w:hAnsi="Times New Roman" w:cs="Times New Roman"/>
          <w:sz w:val="24"/>
          <w:szCs w:val="24"/>
        </w:rPr>
        <w:t>4.77</w:t>
      </w:r>
      <w:r w:rsidR="00661A63">
        <w:rPr>
          <w:rFonts w:ascii="Times New Roman" w:hAnsi="Times New Roman" w:cs="Times New Roman"/>
          <w:sz w:val="24"/>
          <w:szCs w:val="24"/>
        </w:rPr>
        <w:t>7</w:t>
      </w:r>
      <w:r w:rsidRPr="00555E55">
        <w:rPr>
          <w:rFonts w:ascii="Times New Roman" w:hAnsi="Times New Roman" w:cs="Times New Roman"/>
          <w:sz w:val="24"/>
          <w:szCs w:val="24"/>
        </w:rPr>
        <w:t xml:space="preserve"> de 2018 que </w:t>
      </w:r>
      <w:r w:rsidR="00661A63">
        <w:rPr>
          <w:rFonts w:ascii="Times New Roman" w:hAnsi="Times New Roman" w:cs="Times New Roman"/>
          <w:i/>
          <w:sz w:val="24"/>
          <w:szCs w:val="24"/>
        </w:rPr>
        <w:t>“Autoriza a abertura de crédito adicional especial para a criação de elemento de despesa no orçamento vigente do Município de Patos de Minas.</w:t>
      </w:r>
      <w:r w:rsidRPr="00555E55">
        <w:rPr>
          <w:rFonts w:ascii="Times New Roman" w:hAnsi="Times New Roman" w:cs="Times New Roman"/>
          <w:i/>
          <w:sz w:val="24"/>
          <w:szCs w:val="24"/>
        </w:rPr>
        <w:t>”</w:t>
      </w:r>
    </w:p>
    <w:p w:rsidR="00D82CE0" w:rsidRPr="00555E55" w:rsidRDefault="00D82CE0" w:rsidP="00D82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Autoria</w:t>
      </w:r>
      <w:r w:rsidRPr="00555E55">
        <w:rPr>
          <w:rFonts w:ascii="Times New Roman" w:hAnsi="Times New Roman" w:cs="Times New Roman"/>
          <w:sz w:val="24"/>
          <w:szCs w:val="24"/>
        </w:rPr>
        <w:t xml:space="preserve">:     </w:t>
      </w:r>
      <w:r w:rsidR="00150393" w:rsidRPr="00555E55">
        <w:rPr>
          <w:rFonts w:ascii="Times New Roman" w:hAnsi="Times New Roman" w:cs="Times New Roman"/>
          <w:sz w:val="24"/>
          <w:szCs w:val="24"/>
        </w:rPr>
        <w:t>EXECUTIVO MUNICIPAL</w:t>
      </w:r>
    </w:p>
    <w:p w:rsidR="00D82CE0" w:rsidRPr="00555E55" w:rsidRDefault="00D82CE0" w:rsidP="00D82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Relator</w:t>
      </w:r>
      <w:r w:rsidRPr="00555E55">
        <w:rPr>
          <w:rFonts w:ascii="Times New Roman" w:hAnsi="Times New Roman" w:cs="Times New Roman"/>
          <w:sz w:val="24"/>
          <w:szCs w:val="24"/>
        </w:rPr>
        <w:t xml:space="preserve">:     </w:t>
      </w:r>
      <w:r w:rsidR="00661A63">
        <w:rPr>
          <w:rFonts w:ascii="Times New Roman" w:hAnsi="Times New Roman" w:cs="Times New Roman"/>
          <w:sz w:val="24"/>
          <w:szCs w:val="24"/>
        </w:rPr>
        <w:t>ISAIS MARTINS DE OLIVEIRA</w:t>
      </w:r>
    </w:p>
    <w:p w:rsidR="00D82CE0" w:rsidRPr="00555E55" w:rsidRDefault="00D82CE0" w:rsidP="00D82CE0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CE0" w:rsidRPr="00555E55" w:rsidRDefault="00D82CE0" w:rsidP="00D82CE0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1.</w:t>
      </w:r>
      <w:r w:rsidRPr="00555E55">
        <w:rPr>
          <w:rFonts w:ascii="Times New Roman" w:hAnsi="Times New Roman" w:cs="Times New Roman"/>
          <w:sz w:val="24"/>
          <w:szCs w:val="24"/>
        </w:rPr>
        <w:t xml:space="preserve"> </w:t>
      </w:r>
      <w:r w:rsidRPr="00555E55"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D82CE0" w:rsidRPr="00555E55" w:rsidRDefault="00D82CE0" w:rsidP="00D8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 xml:space="preserve">Trata-se de projeto de lei, que </w:t>
      </w:r>
      <w:r w:rsidR="00150393" w:rsidRPr="00555E55">
        <w:rPr>
          <w:rFonts w:ascii="Times New Roman" w:hAnsi="Times New Roman" w:cs="Times New Roman"/>
          <w:sz w:val="24"/>
          <w:szCs w:val="24"/>
        </w:rPr>
        <w:t>tem por objeto</w:t>
      </w:r>
      <w:r w:rsidR="00661A63">
        <w:rPr>
          <w:rFonts w:ascii="Times New Roman" w:hAnsi="Times New Roman" w:cs="Times New Roman"/>
          <w:sz w:val="24"/>
          <w:szCs w:val="24"/>
        </w:rPr>
        <w:t xml:space="preserve"> autorizar a abertura de crédito</w:t>
      </w:r>
      <w:r w:rsidR="00C41545">
        <w:rPr>
          <w:rFonts w:ascii="Times New Roman" w:hAnsi="Times New Roman" w:cs="Times New Roman"/>
          <w:sz w:val="24"/>
          <w:szCs w:val="24"/>
        </w:rPr>
        <w:t xml:space="preserve"> adicional especial para criação de elemento de despesa no orçamento vigente do Município de Patos de Minas</w:t>
      </w:r>
      <w:r w:rsidRPr="00555E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CE0" w:rsidRPr="00555E55" w:rsidRDefault="00D82CE0" w:rsidP="00D82CE0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D82CE0" w:rsidRPr="00555E55" w:rsidRDefault="00D82CE0" w:rsidP="00D82CE0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>Seguindo a ordem e sistemática adotada pela CLJR, coube a este Vereador a relatoria.</w:t>
      </w:r>
    </w:p>
    <w:p w:rsidR="00D82CE0" w:rsidRPr="00555E55" w:rsidRDefault="00D82CE0" w:rsidP="00D82CE0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CE0" w:rsidRPr="00555E55" w:rsidRDefault="00D82CE0" w:rsidP="00D82CE0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2. Parecer e votos</w:t>
      </w:r>
    </w:p>
    <w:p w:rsidR="00555E55" w:rsidRPr="00555E55" w:rsidRDefault="00555E55" w:rsidP="00555E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>O projeto de lei em referência se enquadra na categoria legislativa de lei ordinária.</w:t>
      </w:r>
    </w:p>
    <w:p w:rsidR="00555E55" w:rsidRPr="00555E55" w:rsidRDefault="00555E55" w:rsidP="00555E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>Quanto à constitucionalidade e legalidade, constata-se que o projeto está em consonância com o disposto no art. 30, I, da Constituição Federal e Artigos. 12 e 67 da Lei Orgânica Municipal, segundo os quais compete privativamente ao Município legislar sobre matéria de interesse local.</w:t>
      </w:r>
      <w:bookmarkStart w:id="0" w:name="_GoBack"/>
      <w:bookmarkEnd w:id="0"/>
    </w:p>
    <w:p w:rsidR="00D82CE0" w:rsidRPr="00555E55" w:rsidRDefault="00555E55" w:rsidP="00555E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 xml:space="preserve"> </w:t>
      </w:r>
      <w:r w:rsidR="00D82CE0" w:rsidRPr="00555E55">
        <w:rPr>
          <w:rFonts w:ascii="Times New Roman" w:hAnsi="Times New Roman" w:cs="Times New Roman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D82CE0" w:rsidRPr="00555E55" w:rsidRDefault="00D82CE0" w:rsidP="00D82CE0">
      <w:pPr>
        <w:spacing w:after="60" w:line="240" w:lineRule="auto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 xml:space="preserve">Assim, considerando a constitucionalidade, legalidade e técnica legislativa, opinamos </w:t>
      </w:r>
      <w:r w:rsidRPr="004507E8">
        <w:rPr>
          <w:rFonts w:ascii="Times New Roman" w:hAnsi="Times New Roman" w:cs="Times New Roman"/>
          <w:b/>
          <w:sz w:val="24"/>
          <w:szCs w:val="24"/>
        </w:rPr>
        <w:t>pela aprovação</w:t>
      </w:r>
      <w:r w:rsidRPr="00555E55">
        <w:rPr>
          <w:rFonts w:ascii="Times New Roman" w:hAnsi="Times New Roman" w:cs="Times New Roman"/>
          <w:sz w:val="24"/>
          <w:szCs w:val="24"/>
        </w:rPr>
        <w:t xml:space="preserve"> da matéria, em primeiro turno de discussão e votação.</w:t>
      </w:r>
    </w:p>
    <w:p w:rsidR="00D82CE0" w:rsidRPr="00555E55" w:rsidRDefault="00D82CE0" w:rsidP="00D82CE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 xml:space="preserve"> </w:t>
      </w:r>
      <w:r w:rsidRPr="00555E55">
        <w:rPr>
          <w:rFonts w:ascii="Times New Roman" w:hAnsi="Times New Roman" w:cs="Times New Roman"/>
          <w:sz w:val="24"/>
          <w:szCs w:val="24"/>
        </w:rPr>
        <w:tab/>
      </w:r>
    </w:p>
    <w:p w:rsidR="00D82CE0" w:rsidRPr="00555E55" w:rsidRDefault="00D82CE0" w:rsidP="00D82CE0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>Câmar</w:t>
      </w:r>
      <w:r w:rsidR="00555E55" w:rsidRPr="00555E55">
        <w:rPr>
          <w:rFonts w:ascii="Times New Roman" w:hAnsi="Times New Roman" w:cs="Times New Roman"/>
          <w:sz w:val="24"/>
          <w:szCs w:val="24"/>
        </w:rPr>
        <w:t xml:space="preserve">a Municipal de Patos de Minas, </w:t>
      </w:r>
      <w:r w:rsidR="004507E8">
        <w:rPr>
          <w:rFonts w:ascii="Times New Roman" w:hAnsi="Times New Roman" w:cs="Times New Roman"/>
          <w:sz w:val="24"/>
          <w:szCs w:val="24"/>
        </w:rPr>
        <w:t>2</w:t>
      </w:r>
      <w:r w:rsidRPr="00555E55">
        <w:rPr>
          <w:rFonts w:ascii="Times New Roman" w:hAnsi="Times New Roman" w:cs="Times New Roman"/>
          <w:sz w:val="24"/>
          <w:szCs w:val="24"/>
        </w:rPr>
        <w:t xml:space="preserve"> de </w:t>
      </w:r>
      <w:r w:rsidR="00555E55" w:rsidRPr="00555E55">
        <w:rPr>
          <w:rFonts w:ascii="Times New Roman" w:hAnsi="Times New Roman" w:cs="Times New Roman"/>
          <w:sz w:val="24"/>
          <w:szCs w:val="24"/>
        </w:rPr>
        <w:t>agost</w:t>
      </w:r>
      <w:r w:rsidRPr="00555E55">
        <w:rPr>
          <w:rFonts w:ascii="Times New Roman" w:hAnsi="Times New Roman" w:cs="Times New Roman"/>
          <w:sz w:val="24"/>
          <w:szCs w:val="24"/>
        </w:rPr>
        <w:t>o de 2018.</w:t>
      </w:r>
    </w:p>
    <w:p w:rsidR="00D82CE0" w:rsidRDefault="00D82CE0" w:rsidP="00D82CE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 xml:space="preserve"> </w:t>
      </w:r>
      <w:r w:rsidRPr="00555E55">
        <w:rPr>
          <w:rFonts w:ascii="Times New Roman" w:hAnsi="Times New Roman" w:cs="Times New Roman"/>
          <w:sz w:val="24"/>
          <w:szCs w:val="24"/>
        </w:rPr>
        <w:tab/>
      </w:r>
    </w:p>
    <w:p w:rsidR="004507E8" w:rsidRDefault="004507E8" w:rsidP="004507E8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E8" w:rsidRPr="00555E55" w:rsidRDefault="004507E8" w:rsidP="004507E8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ISAIAS MARTINS DE OLIVEIRA</w:t>
      </w:r>
    </w:p>
    <w:p w:rsidR="00D82CE0" w:rsidRPr="00555E55" w:rsidRDefault="00D82CE0" w:rsidP="00D8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ab/>
        <w:t>Relator</w:t>
      </w:r>
    </w:p>
    <w:p w:rsidR="00D82CE0" w:rsidRDefault="00D82CE0" w:rsidP="00D82CE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E8" w:rsidRDefault="004507E8" w:rsidP="00D82CE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E8" w:rsidRPr="00555E55" w:rsidRDefault="004507E8" w:rsidP="004507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 xml:space="preserve">VICENTE DE PAULA SOUSA </w:t>
      </w:r>
    </w:p>
    <w:p w:rsidR="00D82CE0" w:rsidRPr="00555E55" w:rsidRDefault="00D82CE0" w:rsidP="00D82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>Membro</w:t>
      </w:r>
    </w:p>
    <w:p w:rsidR="00D82CE0" w:rsidRPr="00555E55" w:rsidRDefault="00D82CE0" w:rsidP="00D82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2CE0" w:rsidRPr="00555E55" w:rsidRDefault="00D82CE0" w:rsidP="00D82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E55" w:rsidRPr="00555E55" w:rsidRDefault="00555E55" w:rsidP="00555E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E55">
        <w:rPr>
          <w:rFonts w:ascii="Times New Roman" w:hAnsi="Times New Roman" w:cs="Times New Roman"/>
          <w:b/>
          <w:sz w:val="24"/>
          <w:szCs w:val="24"/>
        </w:rPr>
        <w:t>OTAVIANO MARQUES DE AMORIM</w:t>
      </w:r>
    </w:p>
    <w:p w:rsidR="00D82CE0" w:rsidRPr="00555E55" w:rsidRDefault="00D82CE0" w:rsidP="00D82C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5E55">
        <w:rPr>
          <w:rFonts w:ascii="Times New Roman" w:hAnsi="Times New Roman" w:cs="Times New Roman"/>
          <w:sz w:val="24"/>
          <w:szCs w:val="24"/>
        </w:rPr>
        <w:t>Membro</w:t>
      </w:r>
    </w:p>
    <w:sectPr w:rsidR="00D82CE0" w:rsidRPr="00555E55" w:rsidSect="00661A63">
      <w:pgSz w:w="11906" w:h="16838"/>
      <w:pgMar w:top="2268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0"/>
    <w:rsid w:val="00012EC5"/>
    <w:rsid w:val="00150393"/>
    <w:rsid w:val="004507E8"/>
    <w:rsid w:val="00555E55"/>
    <w:rsid w:val="00604082"/>
    <w:rsid w:val="00661A63"/>
    <w:rsid w:val="006768FC"/>
    <w:rsid w:val="008330F6"/>
    <w:rsid w:val="00953EA3"/>
    <w:rsid w:val="00A328D6"/>
    <w:rsid w:val="00C41545"/>
    <w:rsid w:val="00D827F4"/>
    <w:rsid w:val="00D82CE0"/>
    <w:rsid w:val="00E4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665D"/>
  <w15:chartTrackingRefBased/>
  <w15:docId w15:val="{33C2C57E-04C9-41CF-91FF-5A3EDD14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C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2C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2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Juridico</cp:lastModifiedBy>
  <cp:revision>4</cp:revision>
  <cp:lastPrinted>2018-08-02T13:42:00Z</cp:lastPrinted>
  <dcterms:created xsi:type="dcterms:W3CDTF">2018-08-02T13:10:00Z</dcterms:created>
  <dcterms:modified xsi:type="dcterms:W3CDTF">2018-08-02T13:43:00Z</dcterms:modified>
</cp:coreProperties>
</file>