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7F2FF2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7"/>
          <w:szCs w:val="27"/>
        </w:rPr>
      </w:pPr>
      <w:r w:rsidRPr="007F2FF2">
        <w:rPr>
          <w:rFonts w:ascii="Garamond" w:hAnsi="Garamond" w:cs="Times New Roman"/>
          <w:b/>
          <w:sz w:val="27"/>
          <w:szCs w:val="27"/>
        </w:rPr>
        <w:t>COMISSÃO</w:t>
      </w:r>
      <w:r w:rsidR="004D4C4B" w:rsidRPr="007F2FF2">
        <w:rPr>
          <w:rFonts w:ascii="Garamond" w:hAnsi="Garamond" w:cs="Times New Roman"/>
          <w:b/>
          <w:sz w:val="27"/>
          <w:szCs w:val="27"/>
        </w:rPr>
        <w:t xml:space="preserve"> DE </w:t>
      </w:r>
      <w:r w:rsidR="00750B59" w:rsidRPr="007F2FF2">
        <w:rPr>
          <w:rFonts w:ascii="Garamond" w:hAnsi="Garamond" w:cs="Times New Roman"/>
          <w:b/>
          <w:sz w:val="27"/>
          <w:szCs w:val="27"/>
        </w:rPr>
        <w:t>URBANISMO, TRANSPORTE, TRÂNSITO E MEIO AMBIENTE (CUTTMA</w:t>
      </w:r>
      <w:r w:rsidRPr="007F2FF2">
        <w:rPr>
          <w:rFonts w:ascii="Garamond" w:hAnsi="Garamond" w:cs="Times New Roman"/>
          <w:b/>
          <w:sz w:val="27"/>
          <w:szCs w:val="27"/>
        </w:rPr>
        <w:t>)</w:t>
      </w:r>
    </w:p>
    <w:p w:rsid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7"/>
          <w:szCs w:val="27"/>
        </w:rPr>
      </w:pPr>
    </w:p>
    <w:p w:rsidR="007F2FF2" w:rsidRPr="007F2FF2" w:rsidRDefault="007F2FF2" w:rsidP="009902BF">
      <w:pPr>
        <w:spacing w:after="0" w:line="240" w:lineRule="auto"/>
        <w:jc w:val="both"/>
        <w:rPr>
          <w:rFonts w:ascii="Garamond" w:hAnsi="Garamond" w:cs="Times New Roman"/>
          <w:b/>
          <w:sz w:val="27"/>
          <w:szCs w:val="27"/>
        </w:rPr>
      </w:pPr>
    </w:p>
    <w:p w:rsidR="00C2561A" w:rsidRPr="007F2FF2" w:rsidRDefault="000E727F" w:rsidP="009902BF">
      <w:pPr>
        <w:spacing w:after="0" w:line="240" w:lineRule="auto"/>
        <w:jc w:val="both"/>
        <w:rPr>
          <w:rFonts w:ascii="Garamond" w:hAnsi="Garamond" w:cs="Times New Roman"/>
          <w:sz w:val="27"/>
          <w:szCs w:val="27"/>
        </w:rPr>
      </w:pPr>
      <w:r w:rsidRPr="007F2FF2">
        <w:rPr>
          <w:rFonts w:ascii="Garamond" w:hAnsi="Garamond" w:cs="Times New Roman"/>
          <w:b/>
          <w:sz w:val="27"/>
          <w:szCs w:val="27"/>
        </w:rPr>
        <w:t>Parecer n</w:t>
      </w:r>
      <w:r w:rsidR="002249D2" w:rsidRPr="007F2FF2">
        <w:rPr>
          <w:rFonts w:ascii="Garamond" w:hAnsi="Garamond" w:cs="Times New Roman"/>
          <w:b/>
          <w:sz w:val="27"/>
          <w:szCs w:val="27"/>
        </w:rPr>
        <w:t>º</w:t>
      </w:r>
      <w:r w:rsidR="00A41311" w:rsidRPr="007F2FF2">
        <w:rPr>
          <w:rFonts w:ascii="Garamond" w:hAnsi="Garamond" w:cs="Times New Roman"/>
          <w:b/>
          <w:sz w:val="27"/>
          <w:szCs w:val="27"/>
        </w:rPr>
        <w:t>.</w:t>
      </w:r>
      <w:r w:rsidR="004D0D8F" w:rsidRPr="007F2FF2">
        <w:rPr>
          <w:rFonts w:ascii="Garamond" w:hAnsi="Garamond" w:cs="Times New Roman"/>
          <w:b/>
          <w:sz w:val="27"/>
          <w:szCs w:val="27"/>
        </w:rPr>
        <w:t xml:space="preserve"> </w:t>
      </w:r>
      <w:r w:rsidR="002249D2" w:rsidRPr="007F2FF2">
        <w:rPr>
          <w:rFonts w:ascii="Garamond" w:hAnsi="Garamond" w:cs="Times New Roman"/>
          <w:sz w:val="27"/>
          <w:szCs w:val="27"/>
        </w:rPr>
        <w:t>0</w:t>
      </w:r>
      <w:r w:rsidR="00D37CC9" w:rsidRPr="007F2FF2">
        <w:rPr>
          <w:rFonts w:ascii="Garamond" w:hAnsi="Garamond" w:cs="Times New Roman"/>
          <w:sz w:val="27"/>
          <w:szCs w:val="27"/>
        </w:rPr>
        <w:t>37</w:t>
      </w:r>
      <w:r w:rsidR="004F035C" w:rsidRPr="007F2FF2">
        <w:rPr>
          <w:rFonts w:ascii="Garamond" w:hAnsi="Garamond" w:cs="Times New Roman"/>
          <w:sz w:val="27"/>
          <w:szCs w:val="27"/>
        </w:rPr>
        <w:t>/</w:t>
      </w:r>
      <w:r w:rsidR="00F82549" w:rsidRPr="007F2FF2">
        <w:rPr>
          <w:rFonts w:ascii="Garamond" w:hAnsi="Garamond" w:cs="Times New Roman"/>
          <w:sz w:val="27"/>
          <w:szCs w:val="27"/>
        </w:rPr>
        <w:t>201</w:t>
      </w:r>
      <w:r w:rsidR="00AA62A5" w:rsidRPr="007F2FF2">
        <w:rPr>
          <w:rFonts w:ascii="Garamond" w:hAnsi="Garamond" w:cs="Times New Roman"/>
          <w:sz w:val="27"/>
          <w:szCs w:val="27"/>
        </w:rPr>
        <w:t>6</w:t>
      </w:r>
      <w:r w:rsidR="00F51B72" w:rsidRPr="007F2FF2">
        <w:rPr>
          <w:rFonts w:ascii="Garamond" w:hAnsi="Garamond" w:cs="Times New Roman"/>
          <w:sz w:val="27"/>
          <w:szCs w:val="27"/>
        </w:rPr>
        <w:t xml:space="preserve"> </w:t>
      </w:r>
    </w:p>
    <w:p w:rsidR="00D37CC9" w:rsidRPr="007F2FF2" w:rsidRDefault="001416A5" w:rsidP="00D37CC9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b/>
          <w:sz w:val="27"/>
          <w:szCs w:val="27"/>
        </w:rPr>
        <w:t>Objeto</w:t>
      </w:r>
      <w:r w:rsidRPr="007F2FF2">
        <w:rPr>
          <w:rFonts w:ascii="Garamond" w:hAnsi="Garamond"/>
          <w:sz w:val="27"/>
          <w:szCs w:val="27"/>
        </w:rPr>
        <w:t xml:space="preserve">:    </w:t>
      </w:r>
      <w:r w:rsidR="00D37CC9" w:rsidRPr="007F2FF2">
        <w:rPr>
          <w:rFonts w:ascii="Garamond" w:hAnsi="Garamond"/>
          <w:sz w:val="27"/>
          <w:szCs w:val="27"/>
        </w:rPr>
        <w:t xml:space="preserve"> </w:t>
      </w:r>
      <w:r w:rsidR="00D37CC9" w:rsidRPr="007F2FF2">
        <w:rPr>
          <w:rFonts w:ascii="Garamond" w:hAnsi="Garamond"/>
          <w:sz w:val="27"/>
          <w:szCs w:val="27"/>
        </w:rPr>
        <w:t>Projeto de Lei Complementar nº. 680, de 05 de setembro de 2016, que “Altera o perímetro urbano na Lei Complementar nº 320, de 31 de dezembro de 2008, que institui a Revisão da Lei de Zoneamento, Uso e Ocupação dos Terrenos e Edificações no Município de Patos de Minas, e dá outras providências”.</w:t>
      </w:r>
    </w:p>
    <w:p w:rsidR="00055C98" w:rsidRPr="007F2FF2" w:rsidRDefault="00055C98" w:rsidP="00D37CC9">
      <w:pPr>
        <w:spacing w:after="0"/>
        <w:ind w:left="1134" w:hanging="1134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b/>
          <w:sz w:val="27"/>
          <w:szCs w:val="27"/>
        </w:rPr>
        <w:t>Autoria</w:t>
      </w:r>
      <w:r w:rsidRPr="007F2FF2">
        <w:rPr>
          <w:rFonts w:ascii="Garamond" w:hAnsi="Garamond"/>
          <w:sz w:val="27"/>
          <w:szCs w:val="27"/>
        </w:rPr>
        <w:t>:     EXECUTIVO MUNICIPAL</w:t>
      </w:r>
    </w:p>
    <w:p w:rsidR="00101CC7" w:rsidRPr="007F2FF2" w:rsidRDefault="001416A5" w:rsidP="00055C98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 w:cs="Times New Roman"/>
          <w:sz w:val="27"/>
          <w:szCs w:val="27"/>
        </w:rPr>
      </w:pPr>
      <w:r w:rsidRPr="007F2FF2">
        <w:rPr>
          <w:rFonts w:ascii="Garamond" w:hAnsi="Garamond"/>
          <w:b/>
          <w:sz w:val="27"/>
          <w:szCs w:val="27"/>
        </w:rPr>
        <w:t>Relator</w:t>
      </w:r>
      <w:r w:rsidRPr="007F2FF2">
        <w:rPr>
          <w:rFonts w:ascii="Garamond" w:hAnsi="Garamond"/>
          <w:sz w:val="27"/>
          <w:szCs w:val="27"/>
        </w:rPr>
        <w:t xml:space="preserve">:      Vereador </w:t>
      </w:r>
      <w:r w:rsidR="00D37CC9" w:rsidRPr="007F2FF2">
        <w:rPr>
          <w:rFonts w:ascii="Garamond" w:hAnsi="Garamond"/>
          <w:sz w:val="27"/>
          <w:szCs w:val="27"/>
        </w:rPr>
        <w:t>VICENTE DE PAULA SOUSA</w:t>
      </w:r>
    </w:p>
    <w:p w:rsid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7"/>
          <w:szCs w:val="27"/>
        </w:rPr>
      </w:pPr>
    </w:p>
    <w:p w:rsidR="007F2FF2" w:rsidRPr="007F2FF2" w:rsidRDefault="007F2FF2" w:rsidP="009902BF">
      <w:pPr>
        <w:spacing w:after="0" w:line="240" w:lineRule="auto"/>
        <w:jc w:val="both"/>
        <w:rPr>
          <w:rFonts w:ascii="Garamond" w:hAnsi="Garamond" w:cs="Times New Roman"/>
          <w:sz w:val="27"/>
          <w:szCs w:val="27"/>
        </w:rPr>
      </w:pPr>
    </w:p>
    <w:p w:rsidR="004D4C4B" w:rsidRPr="007F2FF2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7"/>
          <w:szCs w:val="27"/>
        </w:rPr>
      </w:pPr>
      <w:r w:rsidRPr="007F2FF2">
        <w:rPr>
          <w:rFonts w:ascii="Garamond" w:hAnsi="Garamond" w:cs="Times New Roman"/>
          <w:b/>
          <w:sz w:val="27"/>
          <w:szCs w:val="27"/>
        </w:rPr>
        <w:t xml:space="preserve">1. </w:t>
      </w:r>
      <w:r w:rsidR="000E727F" w:rsidRPr="007F2FF2">
        <w:rPr>
          <w:rFonts w:ascii="Garamond" w:hAnsi="Garamond" w:cs="Times New Roman"/>
          <w:b/>
          <w:sz w:val="27"/>
          <w:szCs w:val="27"/>
        </w:rPr>
        <w:t xml:space="preserve">Relatório </w:t>
      </w:r>
    </w:p>
    <w:p w:rsidR="009902BF" w:rsidRPr="007F2FF2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7"/>
          <w:szCs w:val="27"/>
        </w:rPr>
      </w:pPr>
    </w:p>
    <w:p w:rsidR="00D37CC9" w:rsidRPr="007F2FF2" w:rsidRDefault="00D37CC9" w:rsidP="00D37CC9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T</w:t>
      </w:r>
      <w:r w:rsidRPr="007F2FF2">
        <w:rPr>
          <w:rFonts w:ascii="Garamond" w:hAnsi="Garamond"/>
          <w:sz w:val="27"/>
          <w:szCs w:val="27"/>
        </w:rPr>
        <w:t xml:space="preserve">rata-se de projeto de lei complementar, de autoria do Executivo Municipal, que visa alterar o perímetro urbano na Lei Complementar nº 320, de 31 de dezembro de 2008, que institui a Revisão da Lei de Zoneamento, Uso e Ocupação dos Terrenos e Edificações no Município de Patos de Minas. </w:t>
      </w:r>
    </w:p>
    <w:p w:rsidR="007B09B1" w:rsidRPr="007F2FF2" w:rsidRDefault="00D37CC9" w:rsidP="00D37CC9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O Projeto de Lei veio acompanhado de dois anexos, a saber, a Descrição do Perímetro Urbano da Sede do Município (Anexo I) e Mapa demonstrativo das áreas que se pretende acrescer ao perímetro urbano (Anexo II), bem como com dois protocolos de intenções relacionados à execução de empreendimentos imobiliários nas aludidas áreas e projetos específicos correspondentes.</w:t>
      </w:r>
    </w:p>
    <w:p w:rsidR="00674973" w:rsidRPr="007F2FF2" w:rsidRDefault="00674973" w:rsidP="00D37CC9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A Comissão de Legislação, Justiça e Redação exarou parecer favorável, tendo o Plenário</w:t>
      </w:r>
      <w:r w:rsidR="007B09B1" w:rsidRPr="007F2FF2">
        <w:rPr>
          <w:rFonts w:ascii="Garamond" w:hAnsi="Garamond"/>
          <w:sz w:val="27"/>
          <w:szCs w:val="27"/>
        </w:rPr>
        <w:t>, em 06/10/2016,</w:t>
      </w:r>
      <w:r w:rsidRPr="007F2FF2">
        <w:rPr>
          <w:rFonts w:ascii="Garamond" w:hAnsi="Garamond"/>
          <w:sz w:val="27"/>
          <w:szCs w:val="27"/>
        </w:rPr>
        <w:t xml:space="preserve"> aprovado o projeto</w:t>
      </w:r>
      <w:r w:rsidR="006E0BFE" w:rsidRPr="007F2FF2">
        <w:rPr>
          <w:rFonts w:ascii="Garamond" w:hAnsi="Garamond"/>
          <w:sz w:val="27"/>
          <w:szCs w:val="27"/>
        </w:rPr>
        <w:t xml:space="preserve"> por </w:t>
      </w:r>
      <w:r w:rsidR="00A92A60" w:rsidRPr="007F2FF2">
        <w:rPr>
          <w:rFonts w:ascii="Garamond" w:hAnsi="Garamond"/>
          <w:sz w:val="27"/>
          <w:szCs w:val="27"/>
        </w:rPr>
        <w:t>16</w:t>
      </w:r>
      <w:r w:rsidR="006E0BFE" w:rsidRPr="007F2FF2">
        <w:rPr>
          <w:rFonts w:ascii="Garamond" w:hAnsi="Garamond"/>
          <w:sz w:val="27"/>
          <w:szCs w:val="27"/>
        </w:rPr>
        <w:t xml:space="preserve"> votos </w:t>
      </w:r>
      <w:r w:rsidRPr="007F2FF2">
        <w:rPr>
          <w:rFonts w:ascii="Garamond" w:hAnsi="Garamond"/>
          <w:sz w:val="27"/>
          <w:szCs w:val="27"/>
        </w:rPr>
        <w:t>na primeira fase de discussão e votação, no que tange a sua constitucionalidad</w:t>
      </w:r>
      <w:r w:rsidR="00814983" w:rsidRPr="007F2FF2">
        <w:rPr>
          <w:rFonts w:ascii="Garamond" w:hAnsi="Garamond"/>
          <w:sz w:val="27"/>
          <w:szCs w:val="27"/>
        </w:rPr>
        <w:t>e, legalidade e regimentalidade.</w:t>
      </w:r>
    </w:p>
    <w:p w:rsidR="00674973" w:rsidRPr="007F2FF2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Na sequência,</w:t>
      </w:r>
      <w:r w:rsidR="00055C98" w:rsidRPr="007F2FF2">
        <w:rPr>
          <w:rFonts w:ascii="Garamond" w:hAnsi="Garamond"/>
          <w:sz w:val="27"/>
          <w:szCs w:val="27"/>
        </w:rPr>
        <w:t xml:space="preserve"> </w:t>
      </w:r>
      <w:r w:rsidRPr="007F2FF2">
        <w:rPr>
          <w:rFonts w:ascii="Garamond" w:hAnsi="Garamond"/>
          <w:sz w:val="27"/>
          <w:szCs w:val="27"/>
        </w:rPr>
        <w:t xml:space="preserve">o Presidente </w:t>
      </w:r>
      <w:r w:rsidR="00814983" w:rsidRPr="007F2FF2">
        <w:rPr>
          <w:rFonts w:ascii="Garamond" w:hAnsi="Garamond"/>
          <w:sz w:val="27"/>
          <w:szCs w:val="27"/>
        </w:rPr>
        <w:t>Bartolomeu Ferreira Ribeiro</w:t>
      </w:r>
      <w:r w:rsidRPr="007F2FF2">
        <w:rPr>
          <w:rFonts w:ascii="Garamond" w:hAnsi="Garamond"/>
          <w:sz w:val="27"/>
          <w:szCs w:val="27"/>
        </w:rPr>
        <w:t xml:space="preserve"> remeteu a documentação para</w:t>
      </w:r>
      <w:r w:rsidR="004D133A" w:rsidRPr="007F2FF2">
        <w:rPr>
          <w:rFonts w:ascii="Garamond" w:hAnsi="Garamond"/>
          <w:sz w:val="27"/>
          <w:szCs w:val="27"/>
        </w:rPr>
        <w:t xml:space="preserve"> </w:t>
      </w:r>
      <w:r w:rsidRPr="007F2FF2">
        <w:rPr>
          <w:rFonts w:ascii="Garamond" w:hAnsi="Garamond"/>
          <w:sz w:val="27"/>
          <w:szCs w:val="27"/>
        </w:rPr>
        <w:t>análise</w:t>
      </w:r>
      <w:r w:rsidR="00814983" w:rsidRPr="007F2FF2">
        <w:rPr>
          <w:rFonts w:ascii="Garamond" w:hAnsi="Garamond"/>
          <w:sz w:val="27"/>
          <w:szCs w:val="27"/>
        </w:rPr>
        <w:t xml:space="preserve"> de mérito</w:t>
      </w:r>
      <w:r w:rsidRPr="007F2FF2">
        <w:rPr>
          <w:rFonts w:ascii="Garamond" w:hAnsi="Garamond"/>
          <w:sz w:val="27"/>
          <w:szCs w:val="27"/>
        </w:rPr>
        <w:t xml:space="preserve"> e parecer da Comissão de Urbanismo, Transporte, Trânsito e Meio Ambiente – CUTTMA, ten</w:t>
      </w:r>
      <w:r w:rsidR="00CC74A5" w:rsidRPr="007F2FF2">
        <w:rPr>
          <w:rFonts w:ascii="Garamond" w:hAnsi="Garamond"/>
          <w:sz w:val="27"/>
          <w:szCs w:val="27"/>
        </w:rPr>
        <w:t>do sido designado Relator este V</w:t>
      </w:r>
      <w:r w:rsidRPr="007F2FF2">
        <w:rPr>
          <w:rFonts w:ascii="Garamond" w:hAnsi="Garamond"/>
          <w:sz w:val="27"/>
          <w:szCs w:val="27"/>
        </w:rPr>
        <w:t>ereador.</w:t>
      </w:r>
    </w:p>
    <w:p w:rsidR="007B09B1" w:rsidRPr="007F2FF2" w:rsidRDefault="007B09B1" w:rsidP="00ED22DA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 xml:space="preserve">Em cumprimento ao artigo 2º, inciso XIII, do Estatuto da Cidade (Lei </w:t>
      </w:r>
      <w:r w:rsidR="00ED22DA" w:rsidRPr="007F2FF2">
        <w:rPr>
          <w:rFonts w:ascii="Garamond" w:hAnsi="Garamond"/>
          <w:sz w:val="27"/>
          <w:szCs w:val="27"/>
        </w:rPr>
        <w:t>nº 10.257/2001), a CUTTMA</w:t>
      </w:r>
      <w:r w:rsidRPr="007F2FF2">
        <w:rPr>
          <w:rFonts w:ascii="Garamond" w:hAnsi="Garamond"/>
          <w:sz w:val="27"/>
          <w:szCs w:val="27"/>
        </w:rPr>
        <w:t xml:space="preserve"> dili</w:t>
      </w:r>
      <w:r w:rsidR="00ED22DA" w:rsidRPr="007F2FF2">
        <w:rPr>
          <w:rFonts w:ascii="Garamond" w:hAnsi="Garamond"/>
          <w:sz w:val="27"/>
          <w:szCs w:val="27"/>
        </w:rPr>
        <w:t xml:space="preserve">genciou realizar audiência pública com vistas a ouvir a população interessada acerca da matéria versada no presente projeto de lei (ata em anexo), a qual contou com ampla e intensa participação popular, bem como com a presença dos vereadores e servidores da Secretaria </w:t>
      </w:r>
      <w:r w:rsidR="00C45310" w:rsidRPr="007F2FF2">
        <w:rPr>
          <w:rFonts w:ascii="Garamond" w:hAnsi="Garamond"/>
          <w:sz w:val="27"/>
          <w:szCs w:val="27"/>
        </w:rPr>
        <w:t>de Planejamento da Prefeitura Municipal de</w:t>
      </w:r>
      <w:r w:rsidR="00ED22DA" w:rsidRPr="007F2FF2">
        <w:rPr>
          <w:rFonts w:ascii="Garamond" w:hAnsi="Garamond"/>
          <w:sz w:val="27"/>
          <w:szCs w:val="27"/>
        </w:rPr>
        <w:t xml:space="preserve"> Patos de Minas.</w:t>
      </w:r>
    </w:p>
    <w:p w:rsidR="00ED22DA" w:rsidRPr="007F2FF2" w:rsidRDefault="00680C8F" w:rsidP="00ED22DA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Ato contínuo, n</w:t>
      </w:r>
      <w:r w:rsidR="00ED22DA" w:rsidRPr="007F2FF2">
        <w:rPr>
          <w:rFonts w:ascii="Garamond" w:hAnsi="Garamond"/>
          <w:sz w:val="27"/>
          <w:szCs w:val="27"/>
        </w:rPr>
        <w:t xml:space="preserve">a reunião da CUTTMA, realizada no dia 17/10/2016, promoveu-se a discussão da matéria legislativa com os vereadores e interessados (relatório em anexo), tendo ficado deliberado pela Comissão que </w:t>
      </w:r>
      <w:r w:rsidRPr="007F2FF2">
        <w:rPr>
          <w:rFonts w:ascii="Garamond" w:hAnsi="Garamond"/>
          <w:sz w:val="27"/>
          <w:szCs w:val="27"/>
        </w:rPr>
        <w:t>os técnicos da Secretaria de Planejamento</w:t>
      </w:r>
      <w:r w:rsidR="00ED22DA" w:rsidRPr="007F2FF2">
        <w:rPr>
          <w:rFonts w:ascii="Garamond" w:hAnsi="Garamond"/>
          <w:sz w:val="27"/>
          <w:szCs w:val="27"/>
        </w:rPr>
        <w:t xml:space="preserve"> seria</w:t>
      </w:r>
      <w:r w:rsidRPr="007F2FF2">
        <w:rPr>
          <w:rFonts w:ascii="Garamond" w:hAnsi="Garamond"/>
          <w:sz w:val="27"/>
          <w:szCs w:val="27"/>
        </w:rPr>
        <w:t>m convidados</w:t>
      </w:r>
      <w:r w:rsidR="00ED22DA" w:rsidRPr="007F2FF2">
        <w:rPr>
          <w:rFonts w:ascii="Garamond" w:hAnsi="Garamond"/>
          <w:sz w:val="27"/>
          <w:szCs w:val="27"/>
        </w:rPr>
        <w:t xml:space="preserve"> par</w:t>
      </w:r>
      <w:r w:rsidR="00627211" w:rsidRPr="007F2FF2">
        <w:rPr>
          <w:rFonts w:ascii="Garamond" w:hAnsi="Garamond"/>
          <w:sz w:val="27"/>
          <w:szCs w:val="27"/>
        </w:rPr>
        <w:t>a discutir o mérito da proposta legislativa</w:t>
      </w:r>
      <w:r w:rsidR="00ED22DA" w:rsidRPr="007F2FF2">
        <w:rPr>
          <w:rFonts w:ascii="Garamond" w:hAnsi="Garamond"/>
          <w:sz w:val="27"/>
          <w:szCs w:val="27"/>
        </w:rPr>
        <w:t>.</w:t>
      </w:r>
    </w:p>
    <w:p w:rsidR="00627211" w:rsidRPr="007F2FF2" w:rsidRDefault="00680C8F" w:rsidP="00ED22DA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A</w:t>
      </w:r>
      <w:r w:rsidR="00627211" w:rsidRPr="007F2FF2">
        <w:rPr>
          <w:rFonts w:ascii="Garamond" w:hAnsi="Garamond"/>
          <w:sz w:val="27"/>
          <w:szCs w:val="27"/>
        </w:rPr>
        <w:t xml:space="preserve"> Comissão </w:t>
      </w:r>
      <w:r w:rsidRPr="007F2FF2">
        <w:rPr>
          <w:rFonts w:ascii="Garamond" w:hAnsi="Garamond"/>
          <w:sz w:val="27"/>
          <w:szCs w:val="27"/>
        </w:rPr>
        <w:t>então se reuniu</w:t>
      </w:r>
      <w:r w:rsidR="00627211" w:rsidRPr="007F2FF2">
        <w:rPr>
          <w:rFonts w:ascii="Garamond" w:hAnsi="Garamond"/>
          <w:sz w:val="27"/>
          <w:szCs w:val="27"/>
        </w:rPr>
        <w:t xml:space="preserve"> com a </w:t>
      </w:r>
      <w:r w:rsidR="007F2FF2" w:rsidRPr="007F2FF2">
        <w:rPr>
          <w:rFonts w:ascii="Garamond" w:hAnsi="Garamond"/>
          <w:sz w:val="27"/>
          <w:szCs w:val="27"/>
        </w:rPr>
        <w:t>servidora da SEPLAN</w:t>
      </w:r>
      <w:r w:rsidR="00627211" w:rsidRPr="007F2FF2">
        <w:rPr>
          <w:rFonts w:ascii="Garamond" w:hAnsi="Garamond"/>
          <w:sz w:val="27"/>
          <w:szCs w:val="27"/>
        </w:rPr>
        <w:t>,</w:t>
      </w:r>
      <w:r w:rsidR="00F740D2" w:rsidRPr="007F2FF2">
        <w:rPr>
          <w:rFonts w:ascii="Garamond" w:hAnsi="Garamond"/>
          <w:sz w:val="27"/>
          <w:szCs w:val="27"/>
        </w:rPr>
        <w:t xml:space="preserve"> Dra. </w:t>
      </w:r>
      <w:r w:rsidRPr="007F2FF2">
        <w:rPr>
          <w:rFonts w:ascii="Garamond" w:hAnsi="Garamond"/>
          <w:sz w:val="27"/>
          <w:szCs w:val="27"/>
        </w:rPr>
        <w:t>Maria Beatriz Correa Rodrigues</w:t>
      </w:r>
      <w:r w:rsidRPr="007F2FF2">
        <w:rPr>
          <w:rFonts w:ascii="Garamond" w:hAnsi="Garamond"/>
          <w:sz w:val="27"/>
          <w:szCs w:val="27"/>
        </w:rPr>
        <w:t>, tendo ficado assentado</w:t>
      </w:r>
      <w:r w:rsidR="00627211" w:rsidRPr="007F2FF2">
        <w:rPr>
          <w:rFonts w:ascii="Garamond" w:hAnsi="Garamond"/>
          <w:sz w:val="27"/>
          <w:szCs w:val="27"/>
        </w:rPr>
        <w:t xml:space="preserve"> que a CUTTIMA promoveria a apresentação de emendas aditiva, modificativa e supressiva, almejando aprimorar a redação original do Projeto de Lei, bem assim que o Autor do projeto promoveria a substituição dos mapas</w:t>
      </w:r>
      <w:r w:rsidR="00C45310" w:rsidRPr="007F2FF2">
        <w:rPr>
          <w:rFonts w:ascii="Garamond" w:hAnsi="Garamond"/>
          <w:sz w:val="27"/>
          <w:szCs w:val="27"/>
        </w:rPr>
        <w:t xml:space="preserve"> originalmente</w:t>
      </w:r>
      <w:r w:rsidR="00627211" w:rsidRPr="007F2FF2">
        <w:rPr>
          <w:rFonts w:ascii="Garamond" w:hAnsi="Garamond"/>
          <w:sz w:val="27"/>
          <w:szCs w:val="27"/>
        </w:rPr>
        <w:t xml:space="preserve"> </w:t>
      </w:r>
      <w:r w:rsidR="00627211" w:rsidRPr="007F2FF2">
        <w:rPr>
          <w:rFonts w:ascii="Garamond" w:hAnsi="Garamond"/>
          <w:sz w:val="27"/>
          <w:szCs w:val="27"/>
        </w:rPr>
        <w:lastRenderedPageBreak/>
        <w:t>encartados nos projetos específicos de cumprimento ao a</w:t>
      </w:r>
      <w:r w:rsidR="00C45310" w:rsidRPr="007F2FF2">
        <w:rPr>
          <w:rFonts w:ascii="Garamond" w:hAnsi="Garamond"/>
          <w:sz w:val="27"/>
          <w:szCs w:val="27"/>
        </w:rPr>
        <w:t>rt. 42-B, do Estatuto da Cidade, o que fora prontamente realizado.</w:t>
      </w:r>
    </w:p>
    <w:p w:rsidR="00C45310" w:rsidRPr="007F2FF2" w:rsidRDefault="00C45310" w:rsidP="00ED22DA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</w:p>
    <w:p w:rsidR="00C45310" w:rsidRDefault="00C45310" w:rsidP="00ED22DA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É o relatório.</w:t>
      </w:r>
    </w:p>
    <w:p w:rsidR="007F2FF2" w:rsidRPr="007F2FF2" w:rsidRDefault="007F2FF2" w:rsidP="00ED22DA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</w:p>
    <w:p w:rsidR="00674973" w:rsidRPr="007F2FF2" w:rsidRDefault="00814983" w:rsidP="009902BF">
      <w:pPr>
        <w:spacing w:after="0" w:line="240" w:lineRule="auto"/>
        <w:jc w:val="both"/>
        <w:rPr>
          <w:rFonts w:ascii="Garamond" w:hAnsi="Garamond"/>
          <w:b/>
          <w:sz w:val="27"/>
          <w:szCs w:val="27"/>
        </w:rPr>
      </w:pPr>
      <w:r w:rsidRPr="007F2FF2">
        <w:rPr>
          <w:rFonts w:ascii="Garamond" w:hAnsi="Garamond"/>
          <w:b/>
          <w:sz w:val="27"/>
          <w:szCs w:val="27"/>
        </w:rPr>
        <w:t>2.</w:t>
      </w:r>
      <w:r w:rsidRPr="007F2FF2">
        <w:rPr>
          <w:rFonts w:ascii="Garamond" w:hAnsi="Garamond"/>
          <w:sz w:val="27"/>
          <w:szCs w:val="27"/>
        </w:rPr>
        <w:t xml:space="preserve"> </w:t>
      </w:r>
      <w:r w:rsidR="00674973" w:rsidRPr="007F2FF2">
        <w:rPr>
          <w:rFonts w:ascii="Garamond" w:hAnsi="Garamond"/>
          <w:b/>
          <w:sz w:val="27"/>
          <w:szCs w:val="27"/>
        </w:rPr>
        <w:t>Fundamentação</w:t>
      </w:r>
    </w:p>
    <w:p w:rsidR="009902BF" w:rsidRPr="007F2FF2" w:rsidRDefault="009902BF" w:rsidP="009902BF">
      <w:pPr>
        <w:spacing w:after="0" w:line="240" w:lineRule="auto"/>
        <w:jc w:val="both"/>
        <w:rPr>
          <w:rFonts w:ascii="Garamond" w:hAnsi="Garamond"/>
          <w:b/>
          <w:sz w:val="27"/>
          <w:szCs w:val="27"/>
        </w:rPr>
      </w:pPr>
    </w:p>
    <w:p w:rsidR="00680C8F" w:rsidRPr="007F2FF2" w:rsidRDefault="00945320" w:rsidP="00680C8F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Da análise d</w:t>
      </w:r>
      <w:r w:rsidR="00674973" w:rsidRPr="007F2FF2">
        <w:rPr>
          <w:rFonts w:ascii="Garamond" w:hAnsi="Garamond"/>
          <w:sz w:val="27"/>
          <w:szCs w:val="27"/>
        </w:rPr>
        <w:t>o presente projeto de lei, verifica-se que</w:t>
      </w:r>
      <w:r w:rsidR="00BB029F" w:rsidRPr="007F2FF2">
        <w:rPr>
          <w:rFonts w:ascii="Garamond" w:hAnsi="Garamond"/>
          <w:sz w:val="27"/>
          <w:szCs w:val="27"/>
        </w:rPr>
        <w:t xml:space="preserve"> a proposta legislativa do Executivo está em </w:t>
      </w:r>
      <w:r w:rsidR="000A7311" w:rsidRPr="007F2FF2">
        <w:rPr>
          <w:rFonts w:ascii="Garamond" w:hAnsi="Garamond"/>
          <w:sz w:val="27"/>
          <w:szCs w:val="27"/>
        </w:rPr>
        <w:t>consonância com o interesse público,</w:t>
      </w:r>
      <w:r w:rsidR="00680C8F" w:rsidRPr="007F2FF2">
        <w:rPr>
          <w:rFonts w:ascii="Garamond" w:hAnsi="Garamond"/>
          <w:sz w:val="27"/>
          <w:szCs w:val="27"/>
        </w:rPr>
        <w:t xml:space="preserve"> pelas seguintes razões:</w:t>
      </w:r>
    </w:p>
    <w:p w:rsidR="00680C8F" w:rsidRPr="007F2FF2" w:rsidRDefault="00680C8F" w:rsidP="00680C8F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1. Consoante assinalado pelo Autor em sua mensagem “o projeto epigrafado visa orientar de forma racional o desenvolvimento da Cidade, iniciativa adotada com intuito de nortear o processo de crescimento da sede do município, preparando o mesmo para, progressivamente, expandir a área de ocupação urbana e fomentar o desenvolvimento comercial em áreas periféricas”;</w:t>
      </w:r>
    </w:p>
    <w:p w:rsidR="00171E4D" w:rsidRPr="007F2FF2" w:rsidRDefault="00680C8F" w:rsidP="00680C8F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2.</w:t>
      </w:r>
      <w:r w:rsidR="00D850C9" w:rsidRPr="007F2FF2">
        <w:rPr>
          <w:rFonts w:ascii="Garamond" w:hAnsi="Garamond"/>
          <w:sz w:val="27"/>
          <w:szCs w:val="27"/>
        </w:rPr>
        <w:t xml:space="preserve"> A expansão do perímetro urbano pretendida</w:t>
      </w:r>
      <w:r w:rsidRPr="007F2FF2">
        <w:rPr>
          <w:rFonts w:ascii="Garamond" w:hAnsi="Garamond"/>
          <w:sz w:val="27"/>
          <w:szCs w:val="27"/>
        </w:rPr>
        <w:t xml:space="preserve"> </w:t>
      </w:r>
      <w:r w:rsidR="00D850C9" w:rsidRPr="007F2FF2">
        <w:rPr>
          <w:rFonts w:ascii="Garamond" w:hAnsi="Garamond"/>
          <w:sz w:val="27"/>
          <w:szCs w:val="27"/>
        </w:rPr>
        <w:t>p</w:t>
      </w:r>
      <w:r w:rsidRPr="007F2FF2">
        <w:rPr>
          <w:rFonts w:ascii="Garamond" w:hAnsi="Garamond"/>
          <w:sz w:val="27"/>
          <w:szCs w:val="27"/>
        </w:rPr>
        <w:t xml:space="preserve">ropiciará o desenvolvimento do município na sua região oeste, </w:t>
      </w:r>
      <w:r w:rsidR="00D850C9" w:rsidRPr="007F2FF2">
        <w:rPr>
          <w:rFonts w:ascii="Garamond" w:hAnsi="Garamond"/>
          <w:sz w:val="27"/>
          <w:szCs w:val="27"/>
        </w:rPr>
        <w:t xml:space="preserve">beneficiando </w:t>
      </w:r>
      <w:r w:rsidR="00D850C9" w:rsidRPr="007F2FF2">
        <w:rPr>
          <w:rFonts w:ascii="Garamond" w:hAnsi="Garamond"/>
          <w:sz w:val="27"/>
          <w:szCs w:val="27"/>
        </w:rPr>
        <w:t>diretamente</w:t>
      </w:r>
      <w:r w:rsidR="00D850C9" w:rsidRPr="007F2FF2">
        <w:rPr>
          <w:rFonts w:ascii="Garamond" w:hAnsi="Garamond"/>
          <w:sz w:val="27"/>
          <w:szCs w:val="27"/>
        </w:rPr>
        <w:t xml:space="preserve">, pois, </w:t>
      </w:r>
      <w:r w:rsidR="00D850C9" w:rsidRPr="007F2FF2">
        <w:rPr>
          <w:rFonts w:ascii="Garamond" w:hAnsi="Garamond"/>
          <w:sz w:val="27"/>
          <w:szCs w:val="27"/>
        </w:rPr>
        <w:t>a população</w:t>
      </w:r>
      <w:r w:rsidR="00D850C9" w:rsidRPr="007F2FF2">
        <w:rPr>
          <w:rFonts w:ascii="Garamond" w:hAnsi="Garamond"/>
          <w:sz w:val="27"/>
          <w:szCs w:val="27"/>
        </w:rPr>
        <w:t xml:space="preserve"> mais</w:t>
      </w:r>
      <w:r w:rsidR="00D850C9" w:rsidRPr="007F2FF2">
        <w:rPr>
          <w:rFonts w:ascii="Garamond" w:hAnsi="Garamond"/>
          <w:sz w:val="27"/>
          <w:szCs w:val="27"/>
        </w:rPr>
        <w:t xml:space="preserve"> carente do município de Patos de Minas</w:t>
      </w:r>
      <w:r w:rsidR="00D850C9" w:rsidRPr="007F2FF2">
        <w:rPr>
          <w:rFonts w:ascii="Garamond" w:hAnsi="Garamond"/>
          <w:sz w:val="27"/>
          <w:szCs w:val="27"/>
        </w:rPr>
        <w:t>, motivo pelo qual está em consonância com os ditames da justiça social;</w:t>
      </w:r>
    </w:p>
    <w:p w:rsidR="00D850C9" w:rsidRPr="007F2FF2" w:rsidRDefault="00D850C9" w:rsidP="00D850C9">
      <w:pPr>
        <w:spacing w:after="0" w:line="240" w:lineRule="auto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ab/>
        <w:t>3. Na audiência pública realizada na Câmara Municipal em 13/10/2016, a população diretamente interessada se manifestou favoravelmente à expansão do perímetro urbano em questão, não tendo havido nenhuma manifestação contrária à proposta legislativa em tela;</w:t>
      </w:r>
    </w:p>
    <w:p w:rsidR="00D850C9" w:rsidRPr="007F2FF2" w:rsidRDefault="00D850C9" w:rsidP="00D850C9">
      <w:pPr>
        <w:spacing w:after="0" w:line="240" w:lineRule="auto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ab/>
        <w:t>4. Com efeito, a expansão do perímetro urbano já se operou há muito tempo, de forma que o presente projeto de lei visa apenas chancelar uma situação de fato, coibindo, a um só tempo, a exp</w:t>
      </w:r>
      <w:r w:rsidR="00187937" w:rsidRPr="007F2FF2">
        <w:rPr>
          <w:rFonts w:ascii="Garamond" w:hAnsi="Garamond"/>
          <w:sz w:val="27"/>
          <w:szCs w:val="27"/>
        </w:rPr>
        <w:t>ansão desordenada e desenfreada.</w:t>
      </w:r>
    </w:p>
    <w:p w:rsidR="008B5321" w:rsidRPr="007F2FF2" w:rsidRDefault="008B5321" w:rsidP="009902BF">
      <w:pPr>
        <w:spacing w:after="0" w:line="240" w:lineRule="auto"/>
        <w:ind w:firstLine="708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 xml:space="preserve"> </w:t>
      </w:r>
    </w:p>
    <w:p w:rsidR="00101CC7" w:rsidRPr="007F2FF2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7"/>
          <w:szCs w:val="27"/>
        </w:rPr>
      </w:pPr>
      <w:r w:rsidRPr="007F2FF2">
        <w:rPr>
          <w:rFonts w:ascii="Garamond" w:hAnsi="Garamond"/>
          <w:b/>
          <w:sz w:val="27"/>
          <w:szCs w:val="27"/>
        </w:rPr>
        <w:t xml:space="preserve">3. </w:t>
      </w:r>
      <w:r w:rsidR="00674973" w:rsidRPr="007F2FF2">
        <w:rPr>
          <w:rFonts w:ascii="Garamond" w:hAnsi="Garamond"/>
          <w:b/>
          <w:sz w:val="27"/>
          <w:szCs w:val="27"/>
        </w:rPr>
        <w:t xml:space="preserve">Voto </w:t>
      </w:r>
    </w:p>
    <w:p w:rsidR="009902BF" w:rsidRPr="007F2FF2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7"/>
          <w:szCs w:val="27"/>
        </w:rPr>
      </w:pPr>
    </w:p>
    <w:p w:rsidR="006E1675" w:rsidRPr="007F2FF2" w:rsidRDefault="00195F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jc w:val="both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>Em face do exposto</w:t>
      </w:r>
      <w:r w:rsidR="00674973" w:rsidRPr="007F2FF2">
        <w:rPr>
          <w:rFonts w:ascii="Garamond" w:hAnsi="Garamond"/>
          <w:sz w:val="27"/>
          <w:szCs w:val="27"/>
        </w:rPr>
        <w:t xml:space="preserve">, encaminho pela </w:t>
      </w:r>
      <w:r w:rsidR="00674973" w:rsidRPr="007F2FF2">
        <w:rPr>
          <w:rFonts w:ascii="Garamond" w:hAnsi="Garamond"/>
          <w:b/>
          <w:sz w:val="27"/>
          <w:szCs w:val="27"/>
        </w:rPr>
        <w:t>aprovação</w:t>
      </w:r>
      <w:r w:rsidR="00674973" w:rsidRPr="007F2FF2">
        <w:rPr>
          <w:rFonts w:ascii="Garamond" w:hAnsi="Garamond"/>
          <w:sz w:val="27"/>
          <w:szCs w:val="27"/>
        </w:rPr>
        <w:t xml:space="preserve"> do projeto de lei em questão</w:t>
      </w:r>
      <w:r w:rsidR="001A444F">
        <w:rPr>
          <w:rFonts w:ascii="Garamond" w:hAnsi="Garamond"/>
          <w:sz w:val="27"/>
          <w:szCs w:val="27"/>
        </w:rPr>
        <w:t xml:space="preserve"> na forma da emenda aditiva, modificativ</w:t>
      </w:r>
      <w:bookmarkStart w:id="0" w:name="_GoBack"/>
      <w:bookmarkEnd w:id="0"/>
      <w:r w:rsidR="001A444F">
        <w:rPr>
          <w:rFonts w:ascii="Garamond" w:hAnsi="Garamond"/>
          <w:sz w:val="27"/>
          <w:szCs w:val="27"/>
        </w:rPr>
        <w:t>a e supressiva da CUTTMA.</w:t>
      </w:r>
    </w:p>
    <w:p w:rsidR="00900FCC" w:rsidRPr="007F2FF2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7"/>
          <w:szCs w:val="27"/>
        </w:rPr>
      </w:pPr>
      <w:r w:rsidRPr="007F2FF2">
        <w:rPr>
          <w:rFonts w:ascii="Garamond" w:hAnsi="Garamond"/>
          <w:sz w:val="27"/>
          <w:szCs w:val="27"/>
        </w:rPr>
        <w:t xml:space="preserve">     </w:t>
      </w:r>
    </w:p>
    <w:p w:rsidR="00D8635E" w:rsidRPr="007F2FF2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7"/>
          <w:szCs w:val="27"/>
        </w:rPr>
      </w:pPr>
      <w:r w:rsidRPr="007F2FF2">
        <w:rPr>
          <w:rFonts w:ascii="Garamond" w:hAnsi="Garamond" w:cs="Times New Roman"/>
          <w:sz w:val="27"/>
          <w:szCs w:val="27"/>
        </w:rPr>
        <w:t>Câmara</w:t>
      </w:r>
      <w:r w:rsidR="004D4C4B" w:rsidRPr="007F2FF2">
        <w:rPr>
          <w:rFonts w:ascii="Garamond" w:hAnsi="Garamond" w:cs="Times New Roman"/>
          <w:sz w:val="27"/>
          <w:szCs w:val="27"/>
        </w:rPr>
        <w:t xml:space="preserve"> Municipal de Patos de Minas, </w:t>
      </w:r>
      <w:r w:rsidR="007D0F3A" w:rsidRPr="007F2FF2">
        <w:rPr>
          <w:rFonts w:ascii="Garamond" w:hAnsi="Garamond" w:cs="Times New Roman"/>
          <w:sz w:val="27"/>
          <w:szCs w:val="27"/>
        </w:rPr>
        <w:t>1</w:t>
      </w:r>
      <w:r w:rsidR="00D37CC9" w:rsidRPr="007F2FF2">
        <w:rPr>
          <w:rFonts w:ascii="Garamond" w:hAnsi="Garamond" w:cs="Times New Roman"/>
          <w:sz w:val="27"/>
          <w:szCs w:val="27"/>
        </w:rPr>
        <w:t>9</w:t>
      </w:r>
      <w:r w:rsidR="007D0F3A" w:rsidRPr="007F2FF2">
        <w:rPr>
          <w:rFonts w:ascii="Garamond" w:hAnsi="Garamond" w:cs="Times New Roman"/>
          <w:sz w:val="27"/>
          <w:szCs w:val="27"/>
        </w:rPr>
        <w:t xml:space="preserve"> de </w:t>
      </w:r>
      <w:r w:rsidR="00291C66" w:rsidRPr="007F2FF2">
        <w:rPr>
          <w:rFonts w:ascii="Garamond" w:hAnsi="Garamond" w:cs="Times New Roman"/>
          <w:sz w:val="27"/>
          <w:szCs w:val="27"/>
        </w:rPr>
        <w:t>outubro</w:t>
      </w:r>
      <w:r w:rsidRPr="007F2FF2">
        <w:rPr>
          <w:rFonts w:ascii="Garamond" w:hAnsi="Garamond" w:cs="Times New Roman"/>
          <w:sz w:val="27"/>
          <w:szCs w:val="27"/>
        </w:rPr>
        <w:t xml:space="preserve"> de 201</w:t>
      </w:r>
      <w:r w:rsidR="00814983" w:rsidRPr="007F2FF2">
        <w:rPr>
          <w:rFonts w:ascii="Garamond" w:hAnsi="Garamond" w:cs="Times New Roman"/>
          <w:sz w:val="27"/>
          <w:szCs w:val="27"/>
        </w:rPr>
        <w:t>6</w:t>
      </w:r>
      <w:r w:rsidRPr="007F2FF2">
        <w:rPr>
          <w:rFonts w:ascii="Garamond" w:hAnsi="Garamond" w:cs="Times New Roman"/>
          <w:sz w:val="27"/>
          <w:szCs w:val="27"/>
        </w:rPr>
        <w:t>.</w:t>
      </w:r>
    </w:p>
    <w:p w:rsidR="009902BF" w:rsidRPr="007F2FF2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7"/>
          <w:szCs w:val="27"/>
        </w:rPr>
      </w:pPr>
    </w:p>
    <w:p w:rsidR="009902BF" w:rsidRPr="007F2FF2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7"/>
          <w:szCs w:val="27"/>
        </w:rPr>
      </w:pPr>
    </w:p>
    <w:p w:rsidR="00574267" w:rsidRPr="007F2FF2" w:rsidRDefault="00574267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7"/>
          <w:szCs w:val="27"/>
        </w:rPr>
      </w:pPr>
    </w:p>
    <w:p w:rsidR="00D37CC9" w:rsidRPr="007F2FF2" w:rsidRDefault="002E4357" w:rsidP="00D37CC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7"/>
          <w:szCs w:val="27"/>
        </w:rPr>
      </w:pPr>
      <w:r w:rsidRPr="007F2FF2">
        <w:rPr>
          <w:rFonts w:ascii="Garamond" w:hAnsi="Garamond" w:cs="Times New Roman"/>
          <w:sz w:val="27"/>
          <w:szCs w:val="27"/>
        </w:rPr>
        <w:t xml:space="preserve"> </w:t>
      </w:r>
      <w:r w:rsidRPr="007F2FF2">
        <w:rPr>
          <w:rFonts w:ascii="Garamond" w:hAnsi="Garamond" w:cs="Times New Roman"/>
          <w:sz w:val="27"/>
          <w:szCs w:val="27"/>
        </w:rPr>
        <w:tab/>
      </w:r>
      <w:r w:rsidRPr="007F2FF2">
        <w:rPr>
          <w:rFonts w:ascii="Garamond" w:hAnsi="Garamond" w:cs="Times New Roman"/>
          <w:b/>
          <w:sz w:val="27"/>
          <w:szCs w:val="27"/>
        </w:rPr>
        <w:t>Vereador</w:t>
      </w:r>
      <w:r w:rsidR="002249D2" w:rsidRPr="007F2FF2">
        <w:rPr>
          <w:rFonts w:ascii="Garamond" w:hAnsi="Garamond" w:cs="Times New Roman"/>
          <w:b/>
          <w:sz w:val="27"/>
          <w:szCs w:val="27"/>
        </w:rPr>
        <w:t xml:space="preserve"> Relator</w:t>
      </w:r>
      <w:r w:rsidR="00D8635E" w:rsidRPr="007F2FF2">
        <w:rPr>
          <w:rFonts w:ascii="Garamond" w:hAnsi="Garamond" w:cs="Times New Roman"/>
          <w:b/>
          <w:sz w:val="27"/>
          <w:szCs w:val="27"/>
        </w:rPr>
        <w:t xml:space="preserve"> </w:t>
      </w:r>
      <w:r w:rsidR="00D37CC9" w:rsidRPr="007F2FF2">
        <w:rPr>
          <w:rFonts w:ascii="Garamond" w:hAnsi="Garamond" w:cs="Times New Roman"/>
          <w:b/>
          <w:sz w:val="27"/>
          <w:szCs w:val="27"/>
        </w:rPr>
        <w:t xml:space="preserve">VICENTE DE PAULA SOUSA </w:t>
      </w:r>
    </w:p>
    <w:p w:rsidR="00C56163" w:rsidRPr="007F2FF2" w:rsidRDefault="00814983" w:rsidP="00C5616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7"/>
          <w:szCs w:val="27"/>
        </w:rPr>
      </w:pPr>
      <w:r w:rsidRPr="007F2FF2">
        <w:rPr>
          <w:rFonts w:ascii="Garamond" w:hAnsi="Garamond" w:cs="Times New Roman"/>
          <w:b/>
          <w:sz w:val="27"/>
          <w:szCs w:val="27"/>
        </w:rPr>
        <w:tab/>
      </w:r>
    </w:p>
    <w:p w:rsidR="00C56163" w:rsidRPr="007F2FF2" w:rsidRDefault="00C5616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7"/>
          <w:szCs w:val="27"/>
        </w:rPr>
      </w:pPr>
    </w:p>
    <w:p w:rsidR="00C56163" w:rsidRPr="007F2FF2" w:rsidRDefault="00C56163" w:rsidP="00C5616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Garamond" w:hAnsi="Garamond" w:cs="Times New Roman"/>
          <w:b/>
          <w:sz w:val="27"/>
          <w:szCs w:val="27"/>
        </w:rPr>
      </w:pPr>
      <w:r w:rsidRPr="007F2FF2">
        <w:rPr>
          <w:rFonts w:ascii="Garamond" w:hAnsi="Garamond" w:cs="Times New Roman"/>
          <w:b/>
          <w:sz w:val="27"/>
          <w:szCs w:val="27"/>
        </w:rPr>
        <w:t>Vereador</w:t>
      </w:r>
      <w:r w:rsidRPr="007F2FF2">
        <w:rPr>
          <w:rFonts w:ascii="Garamond" w:hAnsi="Garamond" w:cs="Times New Roman"/>
          <w:sz w:val="27"/>
          <w:szCs w:val="27"/>
        </w:rPr>
        <w:t xml:space="preserve"> </w:t>
      </w:r>
      <w:r w:rsidRPr="007F2FF2">
        <w:rPr>
          <w:rFonts w:ascii="Garamond" w:hAnsi="Garamond" w:cs="Times New Roman"/>
          <w:b/>
          <w:sz w:val="27"/>
          <w:szCs w:val="27"/>
        </w:rPr>
        <w:t>JOÃO BATISTA GONÇALVES – Cabo Batista</w:t>
      </w:r>
    </w:p>
    <w:p w:rsidR="00291C66" w:rsidRPr="007F2FF2" w:rsidRDefault="00291C66" w:rsidP="00291C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7"/>
          <w:szCs w:val="27"/>
        </w:rPr>
      </w:pPr>
    </w:p>
    <w:p w:rsidR="00291C66" w:rsidRPr="007F2FF2" w:rsidRDefault="00291C66" w:rsidP="00291C6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7"/>
          <w:szCs w:val="27"/>
        </w:rPr>
      </w:pPr>
    </w:p>
    <w:p w:rsidR="00D37CC9" w:rsidRPr="007F2FF2" w:rsidRDefault="00291C66" w:rsidP="00D37CC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7"/>
          <w:szCs w:val="27"/>
        </w:rPr>
      </w:pPr>
      <w:r w:rsidRPr="007F2FF2">
        <w:rPr>
          <w:rFonts w:ascii="Garamond" w:hAnsi="Garamond" w:cs="Times New Roman"/>
          <w:b/>
          <w:sz w:val="27"/>
          <w:szCs w:val="27"/>
        </w:rPr>
        <w:t xml:space="preserve">            Vereador </w:t>
      </w:r>
      <w:r w:rsidR="00D37CC9" w:rsidRPr="007F2FF2">
        <w:rPr>
          <w:rFonts w:ascii="Garamond" w:hAnsi="Garamond" w:cs="Times New Roman"/>
          <w:b/>
          <w:sz w:val="27"/>
          <w:szCs w:val="27"/>
        </w:rPr>
        <w:t xml:space="preserve">BRAZ PAULO DE OLIVEIRA JÚNIOR </w:t>
      </w:r>
    </w:p>
    <w:sectPr w:rsidR="00D37CC9" w:rsidRPr="007F2FF2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1541C"/>
    <w:rsid w:val="00020F03"/>
    <w:rsid w:val="000241B7"/>
    <w:rsid w:val="00034E51"/>
    <w:rsid w:val="00037963"/>
    <w:rsid w:val="0005025C"/>
    <w:rsid w:val="00055C98"/>
    <w:rsid w:val="000579FC"/>
    <w:rsid w:val="000632E0"/>
    <w:rsid w:val="00073D37"/>
    <w:rsid w:val="00094027"/>
    <w:rsid w:val="00094187"/>
    <w:rsid w:val="000A6ADD"/>
    <w:rsid w:val="000A7311"/>
    <w:rsid w:val="000C6F5D"/>
    <w:rsid w:val="000D4B58"/>
    <w:rsid w:val="000E4206"/>
    <w:rsid w:val="000E727F"/>
    <w:rsid w:val="000E77B3"/>
    <w:rsid w:val="000F2192"/>
    <w:rsid w:val="000F38F5"/>
    <w:rsid w:val="00101CC7"/>
    <w:rsid w:val="00116A0D"/>
    <w:rsid w:val="00135C85"/>
    <w:rsid w:val="001372EA"/>
    <w:rsid w:val="001416A5"/>
    <w:rsid w:val="00141C37"/>
    <w:rsid w:val="00144E33"/>
    <w:rsid w:val="00163A0C"/>
    <w:rsid w:val="00164DA4"/>
    <w:rsid w:val="00171E4D"/>
    <w:rsid w:val="00187937"/>
    <w:rsid w:val="001920DE"/>
    <w:rsid w:val="00195F57"/>
    <w:rsid w:val="0019688D"/>
    <w:rsid w:val="001A444F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91C66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013C0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BE6"/>
    <w:rsid w:val="00507791"/>
    <w:rsid w:val="0051233B"/>
    <w:rsid w:val="0054699B"/>
    <w:rsid w:val="005538B7"/>
    <w:rsid w:val="00561D89"/>
    <w:rsid w:val="00574267"/>
    <w:rsid w:val="005754A6"/>
    <w:rsid w:val="005A49A5"/>
    <w:rsid w:val="005A60A2"/>
    <w:rsid w:val="005A6F06"/>
    <w:rsid w:val="005B139B"/>
    <w:rsid w:val="005B39EC"/>
    <w:rsid w:val="005B497E"/>
    <w:rsid w:val="005C676D"/>
    <w:rsid w:val="005D30EA"/>
    <w:rsid w:val="005D6171"/>
    <w:rsid w:val="005D672D"/>
    <w:rsid w:val="005E52D3"/>
    <w:rsid w:val="005F06B1"/>
    <w:rsid w:val="0060629C"/>
    <w:rsid w:val="00621AC0"/>
    <w:rsid w:val="0062515D"/>
    <w:rsid w:val="00627211"/>
    <w:rsid w:val="00644F51"/>
    <w:rsid w:val="00647384"/>
    <w:rsid w:val="00674973"/>
    <w:rsid w:val="00675936"/>
    <w:rsid w:val="00680C8F"/>
    <w:rsid w:val="006829A2"/>
    <w:rsid w:val="00685640"/>
    <w:rsid w:val="006942FB"/>
    <w:rsid w:val="006A27CA"/>
    <w:rsid w:val="006B08C0"/>
    <w:rsid w:val="006C15E2"/>
    <w:rsid w:val="006D28B9"/>
    <w:rsid w:val="006E0BFE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6BB"/>
    <w:rsid w:val="00782FDE"/>
    <w:rsid w:val="0079667F"/>
    <w:rsid w:val="007B09B1"/>
    <w:rsid w:val="007D0F3A"/>
    <w:rsid w:val="007D5D04"/>
    <w:rsid w:val="007D74DD"/>
    <w:rsid w:val="007E6C1F"/>
    <w:rsid w:val="007F2FF2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5321"/>
    <w:rsid w:val="008B73C1"/>
    <w:rsid w:val="008E2306"/>
    <w:rsid w:val="00900FCC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92A60"/>
    <w:rsid w:val="00AA62A5"/>
    <w:rsid w:val="00AB3EF2"/>
    <w:rsid w:val="00AC0BAD"/>
    <w:rsid w:val="00AC2A0B"/>
    <w:rsid w:val="00AC6B3D"/>
    <w:rsid w:val="00AD6BE3"/>
    <w:rsid w:val="00AD7A3E"/>
    <w:rsid w:val="00AF0749"/>
    <w:rsid w:val="00AF379D"/>
    <w:rsid w:val="00B07A9D"/>
    <w:rsid w:val="00B07FBB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514F"/>
    <w:rsid w:val="00C06E37"/>
    <w:rsid w:val="00C2561A"/>
    <w:rsid w:val="00C45310"/>
    <w:rsid w:val="00C51F32"/>
    <w:rsid w:val="00C56163"/>
    <w:rsid w:val="00C65C5E"/>
    <w:rsid w:val="00C71B66"/>
    <w:rsid w:val="00C7304B"/>
    <w:rsid w:val="00CB1E88"/>
    <w:rsid w:val="00CC74A5"/>
    <w:rsid w:val="00CE37BD"/>
    <w:rsid w:val="00D0382D"/>
    <w:rsid w:val="00D2175B"/>
    <w:rsid w:val="00D3579A"/>
    <w:rsid w:val="00D35864"/>
    <w:rsid w:val="00D37CC9"/>
    <w:rsid w:val="00D404E2"/>
    <w:rsid w:val="00D6459A"/>
    <w:rsid w:val="00D70FDB"/>
    <w:rsid w:val="00D71BD2"/>
    <w:rsid w:val="00D805AC"/>
    <w:rsid w:val="00D80E67"/>
    <w:rsid w:val="00D83977"/>
    <w:rsid w:val="00D850C9"/>
    <w:rsid w:val="00D8635E"/>
    <w:rsid w:val="00DA4827"/>
    <w:rsid w:val="00DC2C5D"/>
    <w:rsid w:val="00DC4EBC"/>
    <w:rsid w:val="00DF64B1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D22DA"/>
    <w:rsid w:val="00EE21D6"/>
    <w:rsid w:val="00EE4CB7"/>
    <w:rsid w:val="00F04E86"/>
    <w:rsid w:val="00F26BA4"/>
    <w:rsid w:val="00F301B0"/>
    <w:rsid w:val="00F32E37"/>
    <w:rsid w:val="00F33C6E"/>
    <w:rsid w:val="00F4362F"/>
    <w:rsid w:val="00F47DC3"/>
    <w:rsid w:val="00F51B72"/>
    <w:rsid w:val="00F52343"/>
    <w:rsid w:val="00F61202"/>
    <w:rsid w:val="00F62D70"/>
    <w:rsid w:val="00F740D2"/>
    <w:rsid w:val="00F81931"/>
    <w:rsid w:val="00F82549"/>
    <w:rsid w:val="00F82CC4"/>
    <w:rsid w:val="00F9292E"/>
    <w:rsid w:val="00F95AD7"/>
    <w:rsid w:val="00FA2CF0"/>
    <w:rsid w:val="00FD2A0A"/>
    <w:rsid w:val="00FD618D"/>
    <w:rsid w:val="00FD6AFF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E50A3-D720-4B92-B659-E4CD5916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8</cp:revision>
  <cp:lastPrinted>2016-10-20T15:52:00Z</cp:lastPrinted>
  <dcterms:created xsi:type="dcterms:W3CDTF">2016-10-20T13:52:00Z</dcterms:created>
  <dcterms:modified xsi:type="dcterms:W3CDTF">2016-10-20T18:10:00Z</dcterms:modified>
</cp:coreProperties>
</file>