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3D0D7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3D0D76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3D0D76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9B79EF">
        <w:rPr>
          <w:rFonts w:ascii="Garamond" w:hAnsi="Garamond"/>
          <w:sz w:val="24"/>
          <w:szCs w:val="24"/>
        </w:rPr>
        <w:t>47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3D0D76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>Lei</w:t>
      </w:r>
      <w:r w:rsidR="00E908DD">
        <w:rPr>
          <w:rFonts w:ascii="Garamond" w:hAnsi="Garamond"/>
          <w:sz w:val="24"/>
          <w:szCs w:val="24"/>
        </w:rPr>
        <w:t xml:space="preserve"> Complementar</w:t>
      </w:r>
      <w:r w:rsidR="0023130F" w:rsidRPr="0005555B">
        <w:rPr>
          <w:rFonts w:ascii="Garamond" w:hAnsi="Garamond"/>
          <w:sz w:val="24"/>
          <w:szCs w:val="24"/>
        </w:rPr>
        <w:t xml:space="preserve">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E908DD">
        <w:rPr>
          <w:rFonts w:ascii="Garamond" w:hAnsi="Garamond"/>
          <w:sz w:val="24"/>
          <w:szCs w:val="24"/>
        </w:rPr>
        <w:t>66</w:t>
      </w:r>
      <w:r w:rsidR="00E45649">
        <w:rPr>
          <w:rFonts w:ascii="Garamond" w:hAnsi="Garamond"/>
          <w:sz w:val="24"/>
          <w:szCs w:val="24"/>
        </w:rPr>
        <w:t>3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E45649">
        <w:rPr>
          <w:rFonts w:ascii="Garamond" w:hAnsi="Garamond"/>
          <w:sz w:val="24"/>
          <w:szCs w:val="24"/>
        </w:rPr>
        <w:t>23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E908DD">
        <w:rPr>
          <w:rFonts w:ascii="Garamond" w:hAnsi="Garamond"/>
          <w:sz w:val="24"/>
          <w:szCs w:val="24"/>
        </w:rPr>
        <w:t>fevereiro</w:t>
      </w:r>
      <w:r w:rsidR="002F4241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de 20</w:t>
      </w:r>
      <w:r w:rsidR="002F4241">
        <w:rPr>
          <w:rFonts w:ascii="Garamond" w:hAnsi="Garamond"/>
          <w:sz w:val="24"/>
          <w:szCs w:val="24"/>
        </w:rPr>
        <w:t>1</w:t>
      </w:r>
      <w:r w:rsidR="00E908D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E908DD">
        <w:rPr>
          <w:rFonts w:ascii="Garamond" w:hAnsi="Garamond"/>
          <w:sz w:val="24"/>
          <w:szCs w:val="24"/>
        </w:rPr>
        <w:t>Altera o disposto no Anexo IV, da Lei Complementar nº 320, de 31 de dezembro de 2008, que Institui a Revisão da Lei de Zoneamento, Uso e Ocupação dos Terrenos e Edificações no Município de Patos de Minas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3D0D76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E45649">
        <w:rPr>
          <w:rFonts w:ascii="Garamond" w:hAnsi="Garamond"/>
          <w:sz w:val="24"/>
          <w:szCs w:val="24"/>
        </w:rPr>
        <w:t>BARTOLOMEU FERREIRA RIBEIRO</w:t>
      </w:r>
    </w:p>
    <w:p w:rsidR="00481E2D" w:rsidRPr="006B2FA7" w:rsidRDefault="000E727F" w:rsidP="003D0D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E45649">
        <w:rPr>
          <w:rFonts w:ascii="Garamond" w:hAnsi="Garamond"/>
          <w:sz w:val="24"/>
          <w:szCs w:val="24"/>
        </w:rPr>
        <w:t>FRANCISCO CARLOS FRECHIANI</w:t>
      </w:r>
    </w:p>
    <w:p w:rsidR="00504D75" w:rsidRPr="006B2FA7" w:rsidRDefault="00504D75" w:rsidP="003D0D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3D0D7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E45649" w:rsidRDefault="004B5C68" w:rsidP="003D0D76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E45649">
        <w:rPr>
          <w:rFonts w:ascii="Garamond" w:hAnsi="Garamond"/>
          <w:sz w:val="24"/>
          <w:szCs w:val="24"/>
        </w:rPr>
        <w:t>alterar o anexo IV da Lei Complementar, da Lei Complementar nº 320, de 31 de dezembro de 2008, que Institui a Revisão da Lei de Zoneamento, Uso e Ocupação dos Terrenos e Edificações no Município de Patos de Minas”.</w:t>
      </w:r>
    </w:p>
    <w:p w:rsidR="00E45649" w:rsidRDefault="00E45649" w:rsidP="003D0D76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Default="000E727F" w:rsidP="003D0D76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5E7E91" w:rsidRDefault="005E7E91" w:rsidP="005E7E91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 projeto de lei em referência se enquadra na categoria legislativa de lei complementar até porque visa alterar Lei Complementar.</w:t>
      </w:r>
    </w:p>
    <w:p w:rsidR="005E7E91" w:rsidRDefault="005E7E91" w:rsidP="005E7E91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Constata-se, também, que a matéria, pelo menos, a princípio não integra o campo reservado iniciativa do Chefe do Poder Executivo.</w:t>
      </w:r>
    </w:p>
    <w:p w:rsidR="005E7E91" w:rsidRDefault="005E7E91" w:rsidP="005E7E91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Entretanto, considerando a diretriz tomada em </w:t>
      </w:r>
      <w:r>
        <w:rPr>
          <w:rFonts w:ascii="Garamond" w:hAnsi="Garamond" w:cs="Arial"/>
          <w:b/>
          <w:sz w:val="24"/>
          <w:szCs w:val="24"/>
        </w:rPr>
        <w:t>audiência pública</w:t>
      </w:r>
      <w:bookmarkStart w:id="0" w:name="_GoBack"/>
      <w:bookmarkEnd w:id="0"/>
      <w:r>
        <w:rPr>
          <w:rFonts w:ascii="Garamond" w:hAnsi="Garamond" w:cs="Arial"/>
          <w:sz w:val="24"/>
          <w:szCs w:val="24"/>
        </w:rPr>
        <w:t xml:space="preserve"> convocada para tratar das alterações na legislação que trata do Plano Diretor e de uso e ocupação do solo, em especial a necessidade de se proceder a revisão de referidas leis, inclusive para avaliação técnica mais detida das relevantes questões atinentes à matéria, entendo que referidos projetos devem aguardar análise conjunta com os demais que se encontram nesta Casa Legislativa.</w:t>
      </w:r>
    </w:p>
    <w:p w:rsidR="005E7E91" w:rsidRDefault="005E7E91" w:rsidP="005E7E91">
      <w:pPr>
        <w:spacing w:after="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5E7E91" w:rsidRDefault="005E7E91" w:rsidP="005E7E91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3. Voto</w:t>
      </w:r>
    </w:p>
    <w:p w:rsidR="005E7E91" w:rsidRDefault="005E7E91" w:rsidP="005E7E91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 xml:space="preserve">Em razão do exposto, opino para que o presente projeto de lei </w:t>
      </w:r>
      <w:r>
        <w:rPr>
          <w:rFonts w:ascii="Garamond" w:hAnsi="Garamond" w:cs="Arial"/>
          <w:b/>
          <w:bCs/>
          <w:sz w:val="24"/>
          <w:szCs w:val="24"/>
        </w:rPr>
        <w:t>aguarde análise conjunta</w:t>
      </w:r>
      <w:r>
        <w:rPr>
          <w:rFonts w:ascii="Garamond" w:hAnsi="Garamond" w:cs="Arial"/>
          <w:bCs/>
          <w:sz w:val="24"/>
          <w:szCs w:val="24"/>
        </w:rPr>
        <w:t xml:space="preserve"> com os demais projetos semelhantes que se encontram nesta Casa Legislativa, em especial, se for o caso, na Revisão do Plano Diretor (LC 271/2006) e Alterações n</w:t>
      </w:r>
      <w:r>
        <w:rPr>
          <w:rFonts w:ascii="Garamond" w:hAnsi="Garamond"/>
          <w:sz w:val="24"/>
          <w:szCs w:val="24"/>
        </w:rPr>
        <w:t>a Lei de Zoneamento, Uso e Ocupação dos Terrenos e Edificações no Município de Patos de Minas</w:t>
      </w:r>
      <w:r>
        <w:rPr>
          <w:rFonts w:ascii="Garamond" w:hAnsi="Garamond" w:cs="Arial"/>
          <w:bCs/>
          <w:sz w:val="24"/>
          <w:szCs w:val="24"/>
        </w:rPr>
        <w:t xml:space="preserve"> (LC 320/2008).</w:t>
      </w:r>
    </w:p>
    <w:p w:rsidR="005E7E91" w:rsidRDefault="005E7E91" w:rsidP="005E7E91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ab/>
        <w:t>Do contrário, voto</w:t>
      </w:r>
      <w:r>
        <w:rPr>
          <w:rFonts w:ascii="Garamond" w:hAnsi="Garamond" w:cs="Arial"/>
          <w:b/>
          <w:bCs/>
          <w:sz w:val="24"/>
          <w:szCs w:val="24"/>
        </w:rPr>
        <w:t xml:space="preserve"> pela rejeição </w:t>
      </w:r>
      <w:r>
        <w:rPr>
          <w:rFonts w:ascii="Garamond" w:hAnsi="Garamond" w:cs="Arial"/>
          <w:bCs/>
          <w:sz w:val="24"/>
          <w:szCs w:val="24"/>
        </w:rPr>
        <w:t>do presente projeto de lei, por entender que o mesmo, da forma como se encontra, não atende adequadamente à constitucionalidade material.</w:t>
      </w:r>
    </w:p>
    <w:p w:rsidR="00EE5F3A" w:rsidRPr="00727DB8" w:rsidRDefault="00EE5F3A" w:rsidP="003D0D76">
      <w:pPr>
        <w:spacing w:after="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3D0D7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3D0D76">
        <w:rPr>
          <w:rFonts w:ascii="Garamond" w:hAnsi="Garamond"/>
          <w:sz w:val="24"/>
          <w:szCs w:val="24"/>
        </w:rPr>
        <w:t>2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3D0D76">
        <w:rPr>
          <w:rFonts w:ascii="Garamond" w:hAnsi="Garamond"/>
          <w:sz w:val="24"/>
          <w:szCs w:val="24"/>
        </w:rPr>
        <w:t>março</w:t>
      </w:r>
      <w:r w:rsidR="004D321D">
        <w:rPr>
          <w:rFonts w:ascii="Garamond" w:hAnsi="Garamond"/>
          <w:sz w:val="24"/>
          <w:szCs w:val="24"/>
        </w:rPr>
        <w:t xml:space="preserve">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3D0D76" w:rsidRPr="006B2FA7" w:rsidRDefault="003D0D76" w:rsidP="003D0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Francisco Carlos Frechiani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Relator 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4D321D" w:rsidRPr="004D321D" w:rsidRDefault="004D321D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3D0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E908DD"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4D321D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Lindomar Francisco Tavares</w:t>
      </w:r>
      <w:r w:rsidRPr="006B2FA7">
        <w:rPr>
          <w:rFonts w:ascii="Garamond" w:hAnsi="Garamond"/>
          <w:b/>
          <w:sz w:val="24"/>
          <w:szCs w:val="24"/>
        </w:rPr>
        <w:t xml:space="preserve"> </w:t>
      </w:r>
    </w:p>
    <w:p w:rsidR="004D321D" w:rsidRPr="006B2FA7" w:rsidRDefault="003D0D76" w:rsidP="00850C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sectPr w:rsidR="004D321D" w:rsidRPr="006B2FA7" w:rsidSect="00850CA8">
      <w:pgSz w:w="11906" w:h="16838"/>
      <w:pgMar w:top="2268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4241"/>
    <w:rsid w:val="002F6332"/>
    <w:rsid w:val="00307AD4"/>
    <w:rsid w:val="00317C9D"/>
    <w:rsid w:val="00324223"/>
    <w:rsid w:val="0032763A"/>
    <w:rsid w:val="00333811"/>
    <w:rsid w:val="00337F81"/>
    <w:rsid w:val="00352DC1"/>
    <w:rsid w:val="00364CD0"/>
    <w:rsid w:val="003A337F"/>
    <w:rsid w:val="003A5C1F"/>
    <w:rsid w:val="003B6D99"/>
    <w:rsid w:val="003D0D76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5E7E91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0CA8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B79EF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45649"/>
    <w:rsid w:val="00E57CD8"/>
    <w:rsid w:val="00E61525"/>
    <w:rsid w:val="00E70807"/>
    <w:rsid w:val="00E73E6A"/>
    <w:rsid w:val="00E81658"/>
    <w:rsid w:val="00E908DD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550E-C0D8-4F62-83C7-467976C9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Itamar José Fernandes</cp:lastModifiedBy>
  <cp:revision>5</cp:revision>
  <cp:lastPrinted>2016-03-03T14:55:00Z</cp:lastPrinted>
  <dcterms:created xsi:type="dcterms:W3CDTF">2016-03-02T19:25:00Z</dcterms:created>
  <dcterms:modified xsi:type="dcterms:W3CDTF">2016-03-03T14:59:00Z</dcterms:modified>
</cp:coreProperties>
</file>