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E908DD">
        <w:rPr>
          <w:rFonts w:ascii="Garamond" w:hAnsi="Garamond"/>
          <w:sz w:val="24"/>
          <w:szCs w:val="24"/>
        </w:rPr>
        <w:t>33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2F4241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94075F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>Lei</w:t>
      </w:r>
      <w:r w:rsidR="00E908DD">
        <w:rPr>
          <w:rFonts w:ascii="Garamond" w:hAnsi="Garamond"/>
          <w:sz w:val="24"/>
          <w:szCs w:val="24"/>
        </w:rPr>
        <w:t xml:space="preserve"> Complementar</w:t>
      </w:r>
      <w:r w:rsidR="0023130F" w:rsidRPr="0005555B">
        <w:rPr>
          <w:rFonts w:ascii="Garamond" w:hAnsi="Garamond"/>
          <w:sz w:val="24"/>
          <w:szCs w:val="24"/>
        </w:rPr>
        <w:t xml:space="preserve">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E908DD">
        <w:rPr>
          <w:rFonts w:ascii="Garamond" w:hAnsi="Garamond"/>
          <w:sz w:val="24"/>
          <w:szCs w:val="24"/>
        </w:rPr>
        <w:t>661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2F4241">
        <w:rPr>
          <w:rFonts w:ascii="Garamond" w:hAnsi="Garamond"/>
          <w:sz w:val="24"/>
          <w:szCs w:val="24"/>
        </w:rPr>
        <w:t>1</w:t>
      </w:r>
      <w:r w:rsidR="00E908DD">
        <w:rPr>
          <w:rFonts w:ascii="Garamond" w:hAnsi="Garamond"/>
          <w:sz w:val="24"/>
          <w:szCs w:val="24"/>
        </w:rPr>
        <w:t>1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E908DD">
        <w:rPr>
          <w:rFonts w:ascii="Garamond" w:hAnsi="Garamond"/>
          <w:sz w:val="24"/>
          <w:szCs w:val="24"/>
        </w:rPr>
        <w:t>fevereiro</w:t>
      </w:r>
      <w:r w:rsidR="002F4241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de 20</w:t>
      </w:r>
      <w:r w:rsidR="002F4241">
        <w:rPr>
          <w:rFonts w:ascii="Garamond" w:hAnsi="Garamond"/>
          <w:sz w:val="24"/>
          <w:szCs w:val="24"/>
        </w:rPr>
        <w:t>1</w:t>
      </w:r>
      <w:r w:rsidR="00E908D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bookmarkStart w:id="0" w:name="_GoBack"/>
      <w:r w:rsidR="00E908DD">
        <w:rPr>
          <w:rFonts w:ascii="Garamond" w:hAnsi="Garamond"/>
          <w:sz w:val="24"/>
          <w:szCs w:val="24"/>
        </w:rPr>
        <w:t>Altera o disposto no Anexo IV, da Lei Complementar nº 320</w:t>
      </w:r>
      <w:bookmarkEnd w:id="0"/>
      <w:r w:rsidR="00E908DD">
        <w:rPr>
          <w:rFonts w:ascii="Garamond" w:hAnsi="Garamond"/>
          <w:sz w:val="24"/>
          <w:szCs w:val="24"/>
        </w:rPr>
        <w:t>, de 31 de dezembro de 2008, que Institui a Revisão da Lei de Zoneamento, Uso e Ocupação dos Terrenos e Edificações no Município de Patos de Minas</w:t>
      </w:r>
      <w:r w:rsidR="00B85170">
        <w:rPr>
          <w:rFonts w:ascii="Garamond" w:hAnsi="Garamond"/>
          <w:sz w:val="24"/>
          <w:szCs w:val="24"/>
        </w:rPr>
        <w:t>”.</w:t>
      </w:r>
    </w:p>
    <w:p w:rsidR="008A0A33" w:rsidRPr="006B2FA7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E908DD">
        <w:rPr>
          <w:rFonts w:ascii="Garamond" w:hAnsi="Garamond"/>
          <w:sz w:val="24"/>
          <w:szCs w:val="24"/>
        </w:rPr>
        <w:t>LINDOMAR FRANCISCO TAVARES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E4147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6C0AA6">
        <w:rPr>
          <w:rFonts w:ascii="Garamond" w:hAnsi="Garamond"/>
          <w:sz w:val="24"/>
          <w:szCs w:val="24"/>
        </w:rPr>
        <w:t>alterar a redação do art. 3º da Lei nº 2.541, de 13 de dezembro, de 1989, que cria o estacionamento rotativo de veículos denominado ‘Zona Azul’ na área central da cidade de Patos de Minas</w:t>
      </w:r>
      <w:r w:rsidR="00EE5F3A">
        <w:rPr>
          <w:rFonts w:ascii="Garamond" w:hAnsi="Garamond"/>
          <w:sz w:val="24"/>
          <w:szCs w:val="24"/>
        </w:rPr>
        <w:t>.</w:t>
      </w:r>
    </w:p>
    <w:p w:rsidR="00EE5F3A" w:rsidRPr="009C4169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</w:t>
      </w:r>
      <w:r w:rsidR="00307AD4">
        <w:rPr>
          <w:rFonts w:ascii="Garamond" w:hAnsi="Garamond" w:cs="Arial"/>
          <w:sz w:val="24"/>
          <w:szCs w:val="24"/>
        </w:rPr>
        <w:t>ial próprio da lei complementar, bem com porque se pretende alterar espécie normativa</w:t>
      </w:r>
      <w:r w:rsidR="006C0AA6">
        <w:rPr>
          <w:rFonts w:ascii="Garamond" w:hAnsi="Garamond" w:cs="Arial"/>
          <w:sz w:val="24"/>
          <w:szCs w:val="24"/>
        </w:rPr>
        <w:t xml:space="preserve"> de natureza</w:t>
      </w:r>
      <w:r w:rsidR="00307AD4">
        <w:rPr>
          <w:rFonts w:ascii="Garamond" w:hAnsi="Garamond" w:cs="Arial"/>
          <w:sz w:val="24"/>
          <w:szCs w:val="24"/>
        </w:rPr>
        <w:t xml:space="preserve"> ordinária.</w:t>
      </w:r>
    </w:p>
    <w:p w:rsidR="000C2A3A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B13AA8" w:rsidRPr="00727DB8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</w:t>
      </w:r>
      <w:r w:rsidR="00307AD4">
        <w:rPr>
          <w:rFonts w:ascii="Garamond" w:hAnsi="Garamond" w:cs="Arial"/>
          <w:sz w:val="24"/>
          <w:szCs w:val="24"/>
        </w:rPr>
        <w:t xml:space="preserve"> na medida em que</w:t>
      </w:r>
      <w:r w:rsidR="00A828D4">
        <w:rPr>
          <w:rFonts w:ascii="Garamond" w:hAnsi="Garamond" w:cs="Arial"/>
          <w:sz w:val="24"/>
          <w:szCs w:val="24"/>
        </w:rPr>
        <w:t xml:space="preserve"> versa sobre operação financeira consistente em dação em pagamento, a título de indenização por desapropriação de imóvel para ser doado ao Estado de Minas Gerais, visando à ampliação do Fórum neste município.</w:t>
      </w:r>
    </w:p>
    <w:p w:rsidR="00EE5F3A" w:rsidRPr="00727DB8" w:rsidRDefault="00EE5F3A" w:rsidP="009C4169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EE5F3A" w:rsidRPr="009C4169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EE5F3A" w:rsidRPr="00727DB8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727DB8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9C4169" w:rsidRPr="009C4169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</w:p>
    <w:p w:rsidR="00EE5F3A" w:rsidRPr="00727DB8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EE5F3A">
        <w:rPr>
          <w:rFonts w:ascii="Garamond" w:hAnsi="Garamond"/>
          <w:sz w:val="24"/>
          <w:szCs w:val="24"/>
        </w:rPr>
        <w:t>18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4D321D">
        <w:rPr>
          <w:rFonts w:ascii="Garamond" w:hAnsi="Garamond"/>
          <w:sz w:val="24"/>
          <w:szCs w:val="24"/>
        </w:rPr>
        <w:t xml:space="preserve">fevereiro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D404E2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E908DD">
        <w:rPr>
          <w:rFonts w:ascii="Garamond" w:hAnsi="Garamond"/>
          <w:b/>
          <w:sz w:val="24"/>
          <w:szCs w:val="24"/>
        </w:rPr>
        <w:t>Lindomar Francisco Tavares</w:t>
      </w:r>
      <w:r w:rsidR="00E908DD" w:rsidRPr="006B2FA7">
        <w:rPr>
          <w:rFonts w:ascii="Garamond" w:hAnsi="Garamond"/>
          <w:b/>
          <w:sz w:val="24"/>
          <w:szCs w:val="24"/>
        </w:rPr>
        <w:t xml:space="preserve"> </w:t>
      </w:r>
    </w:p>
    <w:p w:rsidR="00C33566" w:rsidRPr="00C33566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Relator</w:t>
      </w:r>
    </w:p>
    <w:p w:rsid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E908DD" w:rsidRPr="006B2FA7">
        <w:rPr>
          <w:rFonts w:ascii="Garamond" w:hAnsi="Garamond"/>
          <w:b/>
          <w:sz w:val="24"/>
          <w:szCs w:val="24"/>
        </w:rPr>
        <w:t>Otaviano Marques de Amorim</w:t>
      </w:r>
    </w:p>
    <w:p w:rsidR="004D321D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C33566">
        <w:rPr>
          <w:rFonts w:ascii="Garamond" w:hAnsi="Garamond"/>
          <w:b/>
          <w:sz w:val="24"/>
          <w:szCs w:val="24"/>
        </w:rPr>
        <w:t>Francisco Carlos Frechiani</w:t>
      </w:r>
    </w:p>
    <w:p w:rsidR="004D321D" w:rsidRPr="006B2FA7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Presidente da CLJR</w:t>
      </w:r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4241"/>
    <w:rsid w:val="002F6332"/>
    <w:rsid w:val="00307AD4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828D4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33566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08DD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0691-C0C4-4E4E-9AE9-EDACCE93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2</cp:revision>
  <cp:lastPrinted>2016-02-17T20:31:00Z</cp:lastPrinted>
  <dcterms:created xsi:type="dcterms:W3CDTF">2016-02-19T16:02:00Z</dcterms:created>
  <dcterms:modified xsi:type="dcterms:W3CDTF">2016-02-19T16:02:00Z</dcterms:modified>
</cp:coreProperties>
</file>