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65" w:rsidRPr="005F4236" w:rsidRDefault="00B22065" w:rsidP="005F4236">
      <w:pPr>
        <w:spacing w:after="0" w:line="340" w:lineRule="exact"/>
        <w:jc w:val="center"/>
        <w:rPr>
          <w:rFonts w:ascii="Garamond" w:hAnsi="Garamond" w:cs="Times New Roman"/>
          <w:b/>
          <w:sz w:val="25"/>
          <w:szCs w:val="24"/>
        </w:rPr>
      </w:pPr>
      <w:bookmarkStart w:id="0" w:name="_GoBack"/>
      <w:bookmarkEnd w:id="0"/>
      <w:r w:rsidRPr="005F4236">
        <w:rPr>
          <w:rFonts w:ascii="Garamond" w:hAnsi="Garamond" w:cs="Times New Roman"/>
          <w:b/>
          <w:sz w:val="25"/>
          <w:szCs w:val="24"/>
        </w:rPr>
        <w:t>COMISSÃO DE EDUCAÇÃO, CULTURA, ESPORTE E LAZER (CECTEL</w:t>
      </w:r>
      <w:proofErr w:type="gramStart"/>
      <w:r w:rsidRPr="005F4236">
        <w:rPr>
          <w:rFonts w:ascii="Garamond" w:hAnsi="Garamond" w:cs="Times New Roman"/>
          <w:b/>
          <w:sz w:val="25"/>
          <w:szCs w:val="24"/>
        </w:rPr>
        <w:t>)</w:t>
      </w:r>
      <w:proofErr w:type="gramEnd"/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4"/>
        </w:rPr>
      </w:pP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Parecer nº. 0</w:t>
      </w:r>
      <w:r w:rsidR="00CB7805" w:rsidRPr="005F4236">
        <w:rPr>
          <w:rFonts w:ascii="Garamond" w:hAnsi="Garamond" w:cs="Times New Roman"/>
          <w:b/>
          <w:sz w:val="25"/>
          <w:szCs w:val="24"/>
        </w:rPr>
        <w:t>6</w:t>
      </w:r>
      <w:r w:rsidR="00CA5013" w:rsidRPr="005F4236">
        <w:rPr>
          <w:rFonts w:ascii="Garamond" w:hAnsi="Garamond" w:cs="Times New Roman"/>
          <w:b/>
          <w:sz w:val="25"/>
          <w:szCs w:val="24"/>
        </w:rPr>
        <w:t>8</w:t>
      </w:r>
      <w:r w:rsidRPr="005F4236">
        <w:rPr>
          <w:rFonts w:ascii="Garamond" w:hAnsi="Garamond" w:cs="Times New Roman"/>
          <w:b/>
          <w:sz w:val="25"/>
          <w:szCs w:val="24"/>
        </w:rPr>
        <w:t>/2015</w:t>
      </w:r>
      <w:r w:rsidRPr="005F4236">
        <w:rPr>
          <w:rFonts w:ascii="Garamond" w:hAnsi="Garamond" w:cs="Times New Roman"/>
          <w:sz w:val="25"/>
          <w:szCs w:val="24"/>
        </w:rPr>
        <w:t xml:space="preserve"> </w:t>
      </w:r>
    </w:p>
    <w:p w:rsidR="00CB7805" w:rsidRPr="005F4236" w:rsidRDefault="00B22065" w:rsidP="005F4236">
      <w:pPr>
        <w:tabs>
          <w:tab w:val="left" w:pos="993"/>
        </w:tabs>
        <w:spacing w:after="0" w:line="340" w:lineRule="exact"/>
        <w:ind w:left="1134" w:hanging="1134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Objeto</w:t>
      </w:r>
      <w:r w:rsidRPr="005F4236">
        <w:rPr>
          <w:rFonts w:ascii="Garamond" w:hAnsi="Garamond" w:cs="Times New Roman"/>
          <w:sz w:val="25"/>
          <w:szCs w:val="24"/>
        </w:rPr>
        <w:t xml:space="preserve">:   </w:t>
      </w:r>
      <w:r w:rsidR="005F4236" w:rsidRPr="005F4236">
        <w:rPr>
          <w:rFonts w:ascii="Garamond" w:hAnsi="Garamond" w:cs="Times New Roman"/>
          <w:sz w:val="25"/>
          <w:szCs w:val="24"/>
        </w:rPr>
        <w:t xml:space="preserve">  </w:t>
      </w:r>
      <w:r w:rsidR="00F65342" w:rsidRPr="005F4236">
        <w:rPr>
          <w:rFonts w:ascii="Garamond" w:hAnsi="Garamond" w:cs="Times New Roman"/>
          <w:sz w:val="25"/>
          <w:szCs w:val="24"/>
        </w:rPr>
        <w:t>Projeto de Lei nº. 4.180, de 10 de julho de 2015, que “Cria a Semana Municipal de Valorização do Motociclismo no Município de Patos de Minas.</w:t>
      </w:r>
      <w:proofErr w:type="gramStart"/>
      <w:r w:rsidR="00F65342" w:rsidRPr="005F4236">
        <w:rPr>
          <w:rFonts w:ascii="Garamond" w:hAnsi="Garamond" w:cs="Times New Roman"/>
          <w:sz w:val="25"/>
          <w:szCs w:val="24"/>
        </w:rPr>
        <w:t>”</w:t>
      </w:r>
      <w:proofErr w:type="gramEnd"/>
    </w:p>
    <w:p w:rsidR="00B22065" w:rsidRPr="005F4236" w:rsidRDefault="00B22065" w:rsidP="005F423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Autoria</w:t>
      </w:r>
      <w:r w:rsidR="00CB7805" w:rsidRPr="005F4236">
        <w:rPr>
          <w:rFonts w:ascii="Garamond" w:hAnsi="Garamond" w:cs="Times New Roman"/>
          <w:sz w:val="25"/>
          <w:szCs w:val="24"/>
        </w:rPr>
        <w:t xml:space="preserve">:     </w:t>
      </w:r>
      <w:r w:rsidRPr="005F4236">
        <w:rPr>
          <w:rFonts w:ascii="Garamond" w:hAnsi="Garamond" w:cs="Times New Roman"/>
          <w:sz w:val="25"/>
          <w:szCs w:val="24"/>
        </w:rPr>
        <w:t xml:space="preserve">Vereador </w:t>
      </w:r>
      <w:r w:rsidR="00F65342" w:rsidRPr="005F4236">
        <w:rPr>
          <w:rFonts w:ascii="Garamond" w:hAnsi="Garamond" w:cs="Times New Roman"/>
          <w:sz w:val="25"/>
          <w:szCs w:val="24"/>
        </w:rPr>
        <w:t>JOÃO BOSCO DE CASTRO BORGES</w:t>
      </w: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Relator</w:t>
      </w:r>
      <w:r w:rsidR="00CB7805" w:rsidRPr="005F4236">
        <w:rPr>
          <w:rFonts w:ascii="Garamond" w:hAnsi="Garamond" w:cs="Times New Roman"/>
          <w:sz w:val="25"/>
          <w:szCs w:val="24"/>
        </w:rPr>
        <w:t xml:space="preserve">:     </w:t>
      </w:r>
      <w:r w:rsidRPr="005F4236">
        <w:rPr>
          <w:rFonts w:ascii="Garamond" w:hAnsi="Garamond" w:cs="Times New Roman"/>
          <w:sz w:val="25"/>
          <w:szCs w:val="24"/>
        </w:rPr>
        <w:t>Vere</w:t>
      </w:r>
      <w:r w:rsidR="00F65342" w:rsidRPr="005F4236">
        <w:rPr>
          <w:rFonts w:ascii="Garamond" w:hAnsi="Garamond" w:cs="Times New Roman"/>
          <w:sz w:val="25"/>
          <w:szCs w:val="24"/>
        </w:rPr>
        <w:t>ador BARTOLOMEU FERREIRA RIBEIRO</w:t>
      </w:r>
    </w:p>
    <w:p w:rsidR="00B22065" w:rsidRPr="005F4236" w:rsidRDefault="00B22065" w:rsidP="005F4236">
      <w:pPr>
        <w:spacing w:after="0" w:line="340" w:lineRule="exact"/>
        <w:jc w:val="both"/>
        <w:rPr>
          <w:rFonts w:ascii="Garamond" w:hAnsi="Garamond" w:cs="Times New Roman"/>
          <w:sz w:val="25"/>
          <w:szCs w:val="24"/>
        </w:rPr>
      </w:pPr>
    </w:p>
    <w:p w:rsidR="005F4236" w:rsidRPr="005F4236" w:rsidRDefault="005F4236" w:rsidP="005F4236">
      <w:pPr>
        <w:pStyle w:val="PargrafodaLista"/>
        <w:numPr>
          <w:ilvl w:val="0"/>
          <w:numId w:val="13"/>
        </w:numPr>
        <w:spacing w:after="12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 xml:space="preserve">Relatório </w:t>
      </w:r>
    </w:p>
    <w:p w:rsidR="005F4236" w:rsidRPr="005F4236" w:rsidRDefault="005F4236" w:rsidP="005F4236">
      <w:pPr>
        <w:spacing w:after="120" w:line="340" w:lineRule="exact"/>
        <w:ind w:firstLine="708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 xml:space="preserve">O presente projeto de lei foi aprovado pelo plenário na primeira fase de discussão e votação, no que tange à verificação da sua constitucionalidade, legalidade e </w:t>
      </w:r>
      <w:proofErr w:type="spellStart"/>
      <w:r w:rsidRPr="005F4236">
        <w:rPr>
          <w:rFonts w:ascii="Garamond" w:hAnsi="Garamond" w:cs="Times New Roman"/>
          <w:sz w:val="25"/>
          <w:szCs w:val="24"/>
        </w:rPr>
        <w:t>regimentalidade</w:t>
      </w:r>
      <w:proofErr w:type="spellEnd"/>
      <w:r w:rsidRPr="005F4236">
        <w:rPr>
          <w:rFonts w:ascii="Garamond" w:hAnsi="Garamond" w:cs="Times New Roman"/>
          <w:sz w:val="25"/>
          <w:szCs w:val="24"/>
        </w:rPr>
        <w:t>, em consonância com o parecer nº. 1</w:t>
      </w:r>
      <w:r w:rsidRPr="005F4236">
        <w:rPr>
          <w:rFonts w:ascii="Garamond" w:hAnsi="Garamond" w:cs="Times New Roman"/>
          <w:sz w:val="25"/>
          <w:szCs w:val="24"/>
        </w:rPr>
        <w:t>10</w:t>
      </w:r>
      <w:r w:rsidRPr="005F4236">
        <w:rPr>
          <w:rFonts w:ascii="Garamond" w:hAnsi="Garamond" w:cs="Times New Roman"/>
          <w:sz w:val="25"/>
          <w:szCs w:val="24"/>
        </w:rPr>
        <w:t xml:space="preserve">/2015 exarado pela Comissão de Legislação, Justiça e Redação. </w:t>
      </w:r>
    </w:p>
    <w:p w:rsidR="005F4236" w:rsidRPr="005F4236" w:rsidRDefault="005F4236" w:rsidP="005F4236">
      <w:pPr>
        <w:spacing w:after="120" w:line="340" w:lineRule="exact"/>
        <w:ind w:firstLine="708"/>
        <w:jc w:val="both"/>
        <w:rPr>
          <w:rFonts w:ascii="Garamond" w:hAnsi="Garamond" w:cs="Times New Roman"/>
          <w:sz w:val="25"/>
          <w:szCs w:val="24"/>
        </w:rPr>
      </w:pPr>
    </w:p>
    <w:p w:rsidR="005F4236" w:rsidRPr="005F4236" w:rsidRDefault="005F4236" w:rsidP="005F4236">
      <w:pPr>
        <w:pStyle w:val="PargrafodaLista"/>
        <w:spacing w:after="12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b/>
          <w:sz w:val="25"/>
          <w:szCs w:val="24"/>
        </w:rPr>
        <w:t>2. Parecer</w:t>
      </w:r>
    </w:p>
    <w:p w:rsidR="005F4236" w:rsidRPr="005F4236" w:rsidRDefault="005F4236" w:rsidP="005F4236">
      <w:pPr>
        <w:spacing w:line="340" w:lineRule="exact"/>
        <w:ind w:firstLine="708"/>
        <w:jc w:val="both"/>
        <w:rPr>
          <w:rFonts w:ascii="Garamond" w:hAnsi="Garamond" w:cs="Times New Roman"/>
          <w:b/>
          <w:sz w:val="25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 xml:space="preserve">Trata-se de projeto de lei, de origem parlamentar, que visa </w:t>
      </w:r>
      <w:r>
        <w:rPr>
          <w:rFonts w:ascii="Garamond" w:hAnsi="Garamond" w:cs="Times New Roman"/>
          <w:sz w:val="25"/>
          <w:szCs w:val="24"/>
        </w:rPr>
        <w:t>c</w:t>
      </w:r>
      <w:r w:rsidRPr="005F4236">
        <w:rPr>
          <w:rFonts w:ascii="Garamond" w:hAnsi="Garamond" w:cs="Times New Roman"/>
          <w:sz w:val="25"/>
          <w:szCs w:val="24"/>
        </w:rPr>
        <w:t>ria</w:t>
      </w:r>
      <w:r>
        <w:rPr>
          <w:rFonts w:ascii="Garamond" w:hAnsi="Garamond" w:cs="Times New Roman"/>
          <w:sz w:val="25"/>
          <w:szCs w:val="24"/>
        </w:rPr>
        <w:t>r</w:t>
      </w:r>
      <w:r w:rsidRPr="005F4236">
        <w:rPr>
          <w:rFonts w:ascii="Garamond" w:hAnsi="Garamond" w:cs="Times New Roman"/>
          <w:sz w:val="25"/>
          <w:szCs w:val="24"/>
        </w:rPr>
        <w:t xml:space="preserve"> a Semana Municipal de Valorização do Motociclismo no Município de Patos de Minas.</w:t>
      </w:r>
    </w:p>
    <w:p w:rsidR="005F4236" w:rsidRPr="005F4236" w:rsidRDefault="005F4236" w:rsidP="005F4236">
      <w:pPr>
        <w:autoSpaceDE w:val="0"/>
        <w:autoSpaceDN w:val="0"/>
        <w:adjustRightInd w:val="0"/>
        <w:spacing w:after="120" w:line="340" w:lineRule="exact"/>
        <w:ind w:firstLine="705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>O projeto de lei em análise envolve a instituição de política pública que se destina à promoção</w:t>
      </w:r>
      <w:r w:rsidRPr="005F4236">
        <w:rPr>
          <w:rFonts w:ascii="Garamond" w:hAnsi="Garamond" w:cs="Times New Roman"/>
          <w:sz w:val="25"/>
          <w:szCs w:val="24"/>
        </w:rPr>
        <w:t xml:space="preserve"> do</w:t>
      </w:r>
      <w:r w:rsidRPr="005F4236">
        <w:rPr>
          <w:rFonts w:ascii="Garamond" w:hAnsi="Garamond" w:cs="Times New Roman"/>
          <w:sz w:val="25"/>
          <w:szCs w:val="24"/>
        </w:rPr>
        <w:t xml:space="preserve"> </w:t>
      </w:r>
      <w:r w:rsidRPr="005F4236">
        <w:rPr>
          <w:rFonts w:ascii="Garamond" w:hAnsi="Garamond" w:cs="Times New Roman"/>
          <w:sz w:val="25"/>
          <w:szCs w:val="26"/>
        </w:rPr>
        <w:t>direito à educação para o trânsito, a partir de ações direcionadas à conscientização quanto ao uso responsável de motocicletas</w:t>
      </w:r>
      <w:r w:rsidRPr="005F4236">
        <w:rPr>
          <w:rFonts w:ascii="Garamond" w:hAnsi="Garamond" w:cs="Times New Roman"/>
          <w:sz w:val="25"/>
          <w:szCs w:val="26"/>
        </w:rPr>
        <w:t>,</w:t>
      </w:r>
      <w:r w:rsidRPr="005F4236">
        <w:rPr>
          <w:rFonts w:ascii="Garamond" w:hAnsi="Garamond" w:cs="Times New Roman"/>
          <w:sz w:val="25"/>
          <w:szCs w:val="24"/>
        </w:rPr>
        <w:t xml:space="preserve"> razão pela qual a proposta legislativa em tela consubstancia providência que está em plena consonância com o interesse público primário.</w:t>
      </w:r>
    </w:p>
    <w:p w:rsidR="00B22065" w:rsidRPr="005F4236" w:rsidRDefault="005F4236" w:rsidP="005F4236">
      <w:pPr>
        <w:spacing w:line="340" w:lineRule="exact"/>
        <w:ind w:firstLine="705"/>
        <w:jc w:val="both"/>
        <w:rPr>
          <w:rFonts w:ascii="Garamond" w:hAnsi="Garamond" w:cs="Times New Roman"/>
          <w:sz w:val="25"/>
          <w:szCs w:val="24"/>
        </w:rPr>
      </w:pPr>
      <w:r w:rsidRPr="005F4236">
        <w:rPr>
          <w:rFonts w:ascii="Garamond" w:hAnsi="Garamond" w:cs="Times New Roman"/>
          <w:bCs/>
          <w:sz w:val="25"/>
          <w:szCs w:val="24"/>
        </w:rPr>
        <w:tab/>
      </w:r>
      <w:r w:rsidR="00B22065" w:rsidRPr="005F4236">
        <w:rPr>
          <w:rFonts w:ascii="Garamond" w:hAnsi="Garamond" w:cs="Times New Roman"/>
          <w:bCs/>
          <w:sz w:val="25"/>
          <w:szCs w:val="24"/>
        </w:rPr>
        <w:t xml:space="preserve">Assim, opinamos pela </w:t>
      </w:r>
      <w:r w:rsidR="00B22065" w:rsidRPr="005F4236">
        <w:rPr>
          <w:rFonts w:ascii="Garamond" w:hAnsi="Garamond" w:cs="Times New Roman"/>
          <w:b/>
          <w:bCs/>
          <w:sz w:val="25"/>
          <w:szCs w:val="24"/>
        </w:rPr>
        <w:t xml:space="preserve">aprovação </w:t>
      </w:r>
      <w:r w:rsidR="00B22065" w:rsidRPr="005F4236">
        <w:rPr>
          <w:rFonts w:ascii="Garamond" w:hAnsi="Garamond" w:cs="Times New Roman"/>
          <w:bCs/>
          <w:sz w:val="25"/>
          <w:szCs w:val="24"/>
        </w:rPr>
        <w:t xml:space="preserve">da matéria, com a mesma redação, </w:t>
      </w:r>
      <w:r w:rsidR="00B22065" w:rsidRPr="005F4236">
        <w:rPr>
          <w:rFonts w:ascii="Garamond" w:hAnsi="Garamond" w:cs="Times New Roman"/>
          <w:bCs/>
          <w:sz w:val="25"/>
          <w:szCs w:val="24"/>
          <w:u w:val="single"/>
        </w:rPr>
        <w:t>em segundo turno de votação</w:t>
      </w:r>
      <w:r w:rsidR="00B22065" w:rsidRPr="005F4236">
        <w:rPr>
          <w:rFonts w:ascii="Garamond" w:hAnsi="Garamond" w:cs="Times New Roman"/>
          <w:bCs/>
          <w:sz w:val="25"/>
          <w:szCs w:val="24"/>
        </w:rPr>
        <w:t>.</w:t>
      </w:r>
    </w:p>
    <w:p w:rsidR="00B22065" w:rsidRPr="005F4236" w:rsidRDefault="00B22065" w:rsidP="005F4236">
      <w:pPr>
        <w:spacing w:after="6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5F4236">
        <w:rPr>
          <w:rFonts w:ascii="Garamond" w:hAnsi="Garamond" w:cs="Times New Roman"/>
          <w:sz w:val="25"/>
          <w:szCs w:val="24"/>
        </w:rPr>
        <w:t xml:space="preserve">   </w:t>
      </w:r>
      <w:r w:rsidRPr="005F4236">
        <w:rPr>
          <w:rFonts w:ascii="Garamond" w:hAnsi="Garamond" w:cs="Times New Roman"/>
          <w:sz w:val="25"/>
          <w:szCs w:val="24"/>
        </w:rPr>
        <w:tab/>
        <w:t xml:space="preserve">Câmara Municipal de Patos de Minas, </w:t>
      </w:r>
      <w:r w:rsidR="00CB7805" w:rsidRPr="005F4236">
        <w:rPr>
          <w:rFonts w:ascii="Garamond" w:hAnsi="Garamond" w:cs="Times New Roman"/>
          <w:sz w:val="25"/>
          <w:szCs w:val="24"/>
        </w:rPr>
        <w:t>04</w:t>
      </w:r>
      <w:r w:rsidRPr="005F4236">
        <w:rPr>
          <w:rFonts w:ascii="Garamond" w:hAnsi="Garamond" w:cs="Times New Roman"/>
          <w:sz w:val="25"/>
          <w:szCs w:val="24"/>
        </w:rPr>
        <w:t xml:space="preserve"> de </w:t>
      </w:r>
      <w:r w:rsidR="00CB7805" w:rsidRPr="005F4236">
        <w:rPr>
          <w:rFonts w:ascii="Garamond" w:hAnsi="Garamond" w:cs="Times New Roman"/>
          <w:sz w:val="25"/>
          <w:szCs w:val="24"/>
        </w:rPr>
        <w:t>agosto</w:t>
      </w:r>
      <w:r w:rsidRPr="005F4236">
        <w:rPr>
          <w:rFonts w:ascii="Garamond" w:hAnsi="Garamond" w:cs="Times New Roman"/>
          <w:sz w:val="25"/>
          <w:szCs w:val="24"/>
        </w:rPr>
        <w:t xml:space="preserve"> de 2015.</w:t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 </w:t>
      </w:r>
      <w:r w:rsidRPr="005F4236">
        <w:rPr>
          <w:rFonts w:ascii="Garamond" w:hAnsi="Garamond" w:cs="Times New Roman"/>
          <w:sz w:val="24"/>
          <w:szCs w:val="24"/>
        </w:rPr>
        <w:tab/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Vereador Relator </w:t>
      </w:r>
      <w:r w:rsidR="00F65342" w:rsidRPr="005F4236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Vereadora </w:t>
      </w:r>
      <w:proofErr w:type="spellStart"/>
      <w:r w:rsidRPr="005F4236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Pr="005F423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5F4236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Pr="005F4236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B22065" w:rsidRPr="005F4236" w:rsidRDefault="00B22065" w:rsidP="005F4236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5F4236">
        <w:rPr>
          <w:rFonts w:ascii="Garamond" w:hAnsi="Garamond" w:cs="Times New Roman"/>
          <w:sz w:val="24"/>
          <w:szCs w:val="24"/>
        </w:rPr>
        <w:t xml:space="preserve">Vereador </w:t>
      </w:r>
      <w:r w:rsidR="00F65342" w:rsidRPr="005F4236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Pr="005F4236" w:rsidRDefault="00895B2B" w:rsidP="005F4236">
      <w:pPr>
        <w:spacing w:after="0" w:line="340" w:lineRule="exact"/>
        <w:jc w:val="center"/>
        <w:rPr>
          <w:rFonts w:ascii="Garamond" w:hAnsi="Garamond" w:cs="Times New Roman"/>
          <w:sz w:val="24"/>
          <w:szCs w:val="24"/>
        </w:rPr>
      </w:pPr>
    </w:p>
    <w:sectPr w:rsidR="00895B2B" w:rsidRPr="005F4236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23" w:rsidRDefault="006E5523" w:rsidP="000F2192">
      <w:pPr>
        <w:spacing w:after="0" w:line="240" w:lineRule="auto"/>
      </w:pPr>
      <w:r>
        <w:separator/>
      </w:r>
    </w:p>
  </w:endnote>
  <w:end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23" w:rsidRDefault="006E5523" w:rsidP="000F2192">
      <w:pPr>
        <w:spacing w:after="0" w:line="240" w:lineRule="auto"/>
      </w:pPr>
      <w:r>
        <w:separator/>
      </w:r>
    </w:p>
  </w:footnote>
  <w:footnote w:type="continuationSeparator" w:id="0">
    <w:p w:rsidR="006E5523" w:rsidRDefault="006E552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AED83248"/>
    <w:lvl w:ilvl="0" w:tplc="6B60D2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2F7BE3"/>
    <w:rsid w:val="003129C9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5F4236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6E5523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B70FE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A01C7"/>
    <w:rsid w:val="00AB3EF2"/>
    <w:rsid w:val="00AC0BAD"/>
    <w:rsid w:val="00AC2A0B"/>
    <w:rsid w:val="00AC5A6F"/>
    <w:rsid w:val="00AC6B3D"/>
    <w:rsid w:val="00AD6BE3"/>
    <w:rsid w:val="00AD7A3E"/>
    <w:rsid w:val="00AE1207"/>
    <w:rsid w:val="00AE366C"/>
    <w:rsid w:val="00AF0749"/>
    <w:rsid w:val="00AF6CDB"/>
    <w:rsid w:val="00B07A9D"/>
    <w:rsid w:val="00B22065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A5013"/>
    <w:rsid w:val="00CB1E88"/>
    <w:rsid w:val="00CB7805"/>
    <w:rsid w:val="00CE37BD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65342"/>
    <w:rsid w:val="00F81931"/>
    <w:rsid w:val="00F82549"/>
    <w:rsid w:val="00F82CC4"/>
    <w:rsid w:val="00F9292E"/>
    <w:rsid w:val="00FA2CF0"/>
    <w:rsid w:val="00FD618D"/>
    <w:rsid w:val="00FE023E"/>
    <w:rsid w:val="00FF559E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B4D1-B197-4E2E-8E39-6C3CA27B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2015-07-29T12:13:00Z</cp:lastPrinted>
  <dcterms:created xsi:type="dcterms:W3CDTF">2015-08-06T15:22:00Z</dcterms:created>
  <dcterms:modified xsi:type="dcterms:W3CDTF">2015-08-06T15:38:00Z</dcterms:modified>
</cp:coreProperties>
</file>