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6B2FA7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>º</w:t>
      </w:r>
      <w:proofErr w:type="gramStart"/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9811E9">
        <w:rPr>
          <w:rFonts w:ascii="Garamond" w:hAnsi="Garamond" w:cs="Times New Roman"/>
          <w:b/>
          <w:sz w:val="24"/>
          <w:szCs w:val="24"/>
        </w:rPr>
        <w:t xml:space="preserve"> </w:t>
      </w:r>
      <w:r w:rsidR="009B2DC1">
        <w:rPr>
          <w:rFonts w:ascii="Garamond" w:hAnsi="Garamond" w:cs="Times New Roman"/>
          <w:b/>
          <w:sz w:val="24"/>
          <w:szCs w:val="24"/>
        </w:rPr>
        <w:t xml:space="preserve"> </w:t>
      </w:r>
      <w:proofErr w:type="gramEnd"/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787EA0">
        <w:rPr>
          <w:rFonts w:ascii="Garamond" w:hAnsi="Garamond" w:cs="Times New Roman"/>
          <w:b/>
          <w:sz w:val="24"/>
          <w:szCs w:val="24"/>
        </w:rPr>
        <w:t>25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9B2DC1">
        <w:rPr>
          <w:rFonts w:ascii="Garamond" w:hAnsi="Garamond" w:cs="Times New Roman"/>
          <w:sz w:val="24"/>
          <w:szCs w:val="24"/>
        </w:rPr>
        <w:t xml:space="preserve"> </w:t>
      </w:r>
      <w:r w:rsidR="00CC7511">
        <w:rPr>
          <w:rFonts w:ascii="Garamond" w:hAnsi="Garamond" w:cs="Times New Roman"/>
          <w:sz w:val="24"/>
          <w:szCs w:val="24"/>
        </w:rPr>
        <w:t xml:space="preserve"> 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nº </w:t>
      </w:r>
      <w:r w:rsidR="00763FA7" w:rsidRPr="006B2FA7">
        <w:rPr>
          <w:rFonts w:ascii="Garamond" w:hAnsi="Garamond" w:cs="Times New Roman"/>
          <w:sz w:val="24"/>
          <w:szCs w:val="24"/>
        </w:rPr>
        <w:t>4.</w:t>
      </w:r>
      <w:r w:rsidR="007F083D">
        <w:rPr>
          <w:rFonts w:ascii="Garamond" w:hAnsi="Garamond" w:cs="Times New Roman"/>
          <w:sz w:val="24"/>
          <w:szCs w:val="24"/>
        </w:rPr>
        <w:t>10</w:t>
      </w:r>
      <w:r w:rsidR="00787EA0">
        <w:rPr>
          <w:rFonts w:ascii="Garamond" w:hAnsi="Garamond" w:cs="Times New Roman"/>
          <w:sz w:val="24"/>
          <w:szCs w:val="24"/>
        </w:rPr>
        <w:t>6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787EA0">
        <w:rPr>
          <w:rFonts w:ascii="Garamond" w:hAnsi="Garamond" w:cs="Times New Roman"/>
          <w:sz w:val="24"/>
          <w:szCs w:val="24"/>
        </w:rPr>
        <w:t>13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7F083D">
        <w:rPr>
          <w:rFonts w:ascii="Garamond" w:hAnsi="Garamond" w:cs="Times New Roman"/>
          <w:sz w:val="24"/>
          <w:szCs w:val="24"/>
        </w:rPr>
        <w:t>fevereiro de 2015</w:t>
      </w:r>
      <w:r w:rsidR="00223E1B" w:rsidRPr="006B2FA7">
        <w:rPr>
          <w:rFonts w:ascii="Garamond" w:hAnsi="Garamond" w:cs="Times New Roman"/>
          <w:sz w:val="24"/>
          <w:szCs w:val="24"/>
        </w:rPr>
        <w:t>, que</w:t>
      </w:r>
      <w:r w:rsidR="00270A96">
        <w:rPr>
          <w:rFonts w:ascii="Garamond" w:hAnsi="Garamond" w:cs="Times New Roman"/>
          <w:sz w:val="24"/>
          <w:szCs w:val="24"/>
        </w:rPr>
        <w:t xml:space="preserve"> </w:t>
      </w:r>
      <w:r w:rsidR="00787EA0">
        <w:rPr>
          <w:rFonts w:ascii="Garamond" w:hAnsi="Garamond" w:cs="Times New Roman"/>
          <w:sz w:val="24"/>
          <w:szCs w:val="24"/>
        </w:rPr>
        <w:t>“Fixa o valor do cartão vin</w:t>
      </w:r>
      <w:r w:rsidR="00696260">
        <w:rPr>
          <w:rFonts w:ascii="Garamond" w:hAnsi="Garamond" w:cs="Times New Roman"/>
          <w:sz w:val="24"/>
          <w:szCs w:val="24"/>
        </w:rPr>
        <w:t>culado ao programa ‘Viva Melhor’”</w:t>
      </w:r>
      <w:r w:rsidR="00787EA0">
        <w:rPr>
          <w:rFonts w:ascii="Garamond" w:hAnsi="Garamond" w:cs="Times New Roman"/>
          <w:sz w:val="24"/>
          <w:szCs w:val="24"/>
        </w:rPr>
        <w:t>.</w:t>
      </w:r>
    </w:p>
    <w:p w:rsidR="008A0A33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9B2DC1">
        <w:rPr>
          <w:rFonts w:ascii="Garamond" w:hAnsi="Garamond" w:cs="Times New Roman"/>
          <w:sz w:val="24"/>
          <w:szCs w:val="24"/>
        </w:rPr>
        <w:t xml:space="preserve"> </w:t>
      </w:r>
      <w:r w:rsidR="006C4846" w:rsidRPr="006B2FA7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9B2DC1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6F7284">
        <w:rPr>
          <w:rFonts w:ascii="Garamond" w:hAnsi="Garamond" w:cs="Times New Roman"/>
          <w:sz w:val="24"/>
          <w:szCs w:val="24"/>
        </w:rPr>
        <w:t>BARTOLOMEU FERREIRA RIBEIRO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181211" w:rsidRDefault="004B5C68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do Executivo Municipal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="00CC3DD7">
        <w:rPr>
          <w:rFonts w:ascii="Garamond" w:hAnsi="Garamond" w:cs="Times New Roman"/>
          <w:sz w:val="24"/>
          <w:szCs w:val="24"/>
        </w:rPr>
        <w:t xml:space="preserve"> que visa reajustar de R$270,00 (duzentos e setenta reais) para R$ 300,00 (trezentos reais) o valor do cartão vinculado ao programa “Viva-Melhor”, criado pela Lei Municipal nº 6.864, de 24 de janeiro de 2014.</w:t>
      </w:r>
    </w:p>
    <w:p w:rsidR="00CC3DD7" w:rsidRDefault="00181211" w:rsidP="00181211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Pr="00083FF5">
        <w:rPr>
          <w:rFonts w:ascii="Garamond" w:hAnsi="Garamond" w:cs="Times New Roman"/>
          <w:sz w:val="24"/>
          <w:szCs w:val="24"/>
        </w:rPr>
        <w:t>Foram anexados documentos e informações sufi</w:t>
      </w:r>
      <w:r>
        <w:rPr>
          <w:rFonts w:ascii="Garamond" w:hAnsi="Garamond" w:cs="Times New Roman"/>
          <w:sz w:val="24"/>
          <w:szCs w:val="24"/>
        </w:rPr>
        <w:t xml:space="preserve">cientes à tramitação da matéria, notadamente a </w:t>
      </w:r>
      <w:r w:rsidR="00CC3DD7">
        <w:rPr>
          <w:rFonts w:ascii="Garamond" w:hAnsi="Garamond" w:cs="Times New Roman"/>
          <w:sz w:val="24"/>
          <w:szCs w:val="24"/>
        </w:rPr>
        <w:t xml:space="preserve">(i) </w:t>
      </w:r>
      <w:r>
        <w:rPr>
          <w:rFonts w:ascii="Garamond" w:hAnsi="Garamond" w:cs="Times New Roman"/>
          <w:sz w:val="24"/>
          <w:szCs w:val="24"/>
        </w:rPr>
        <w:t xml:space="preserve">mensagem </w:t>
      </w:r>
      <w:r w:rsidR="00CC3DD7">
        <w:rPr>
          <w:rFonts w:ascii="Garamond" w:hAnsi="Garamond" w:cs="Times New Roman"/>
          <w:sz w:val="24"/>
          <w:szCs w:val="24"/>
        </w:rPr>
        <w:t xml:space="preserve">nº </w:t>
      </w:r>
      <w:r>
        <w:rPr>
          <w:rFonts w:ascii="Garamond" w:hAnsi="Garamond" w:cs="Times New Roman"/>
          <w:sz w:val="24"/>
          <w:szCs w:val="24"/>
        </w:rPr>
        <w:t>34</w:t>
      </w:r>
      <w:r w:rsidR="00CC7511">
        <w:rPr>
          <w:rFonts w:ascii="Garamond" w:hAnsi="Garamond" w:cs="Times New Roman"/>
          <w:sz w:val="24"/>
          <w:szCs w:val="24"/>
        </w:rPr>
        <w:t xml:space="preserve">4, </w:t>
      </w:r>
      <w:r w:rsidR="00CC3DD7">
        <w:rPr>
          <w:rFonts w:ascii="Garamond" w:hAnsi="Garamond" w:cs="Times New Roman"/>
          <w:sz w:val="24"/>
          <w:szCs w:val="24"/>
        </w:rPr>
        <w:t>(</w:t>
      </w:r>
      <w:proofErr w:type="spellStart"/>
      <w:proofErr w:type="gramStart"/>
      <w:r w:rsidR="00CC3DD7">
        <w:rPr>
          <w:rFonts w:ascii="Garamond" w:hAnsi="Garamond" w:cs="Times New Roman"/>
          <w:sz w:val="24"/>
          <w:szCs w:val="24"/>
        </w:rPr>
        <w:t>ii</w:t>
      </w:r>
      <w:proofErr w:type="spellEnd"/>
      <w:proofErr w:type="gramEnd"/>
      <w:r w:rsidR="00CC3DD7">
        <w:rPr>
          <w:rFonts w:ascii="Garamond" w:hAnsi="Garamond" w:cs="Times New Roman"/>
          <w:sz w:val="24"/>
          <w:szCs w:val="24"/>
        </w:rPr>
        <w:t>) cópia da Lei nº 6.864, de 24 de janeiro de 2014 e (</w:t>
      </w:r>
      <w:proofErr w:type="spellStart"/>
      <w:r w:rsidR="00CC3DD7">
        <w:rPr>
          <w:rFonts w:ascii="Garamond" w:hAnsi="Garamond" w:cs="Times New Roman"/>
          <w:sz w:val="24"/>
          <w:szCs w:val="24"/>
        </w:rPr>
        <w:t>iii</w:t>
      </w:r>
      <w:proofErr w:type="spellEnd"/>
      <w:r w:rsidR="00CC3DD7">
        <w:rPr>
          <w:rFonts w:ascii="Garamond" w:hAnsi="Garamond" w:cs="Times New Roman"/>
          <w:sz w:val="24"/>
          <w:szCs w:val="24"/>
        </w:rPr>
        <w:t>) informação do Secretário Municipal de Administração, datada de 18 de fevereiro de 2015, dando conta que o impacto financeiro referente ao reajuste do benefício está estimado em R$ 697.200,00 (830 x R$70,00)</w:t>
      </w:r>
      <w:r w:rsidR="005B497A">
        <w:rPr>
          <w:rFonts w:ascii="Garamond" w:hAnsi="Garamond" w:cs="Times New Roman"/>
          <w:sz w:val="24"/>
          <w:szCs w:val="24"/>
        </w:rPr>
        <w:t>.</w:t>
      </w:r>
    </w:p>
    <w:p w:rsidR="009B2DC1" w:rsidRDefault="009B2DC1" w:rsidP="009B2DC1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E727F" w:rsidRPr="006B2FA7" w:rsidRDefault="000E727F" w:rsidP="009B2DC1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83FF5" w:rsidRPr="00083FF5" w:rsidRDefault="005A6F06" w:rsidP="00083FF5">
      <w:pPr>
        <w:spacing w:before="60"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O </w:t>
      </w:r>
      <w:r w:rsidR="00E81658" w:rsidRPr="006B2FA7">
        <w:rPr>
          <w:rFonts w:ascii="Garamond" w:hAnsi="Garamond" w:cs="Times New Roman"/>
          <w:sz w:val="24"/>
          <w:szCs w:val="24"/>
        </w:rPr>
        <w:t>projeto de l</w:t>
      </w:r>
      <w:r w:rsidR="006A27CA" w:rsidRPr="006B2FA7">
        <w:rPr>
          <w:rFonts w:ascii="Garamond" w:hAnsi="Garamond" w:cs="Times New Roman"/>
          <w:sz w:val="24"/>
          <w:szCs w:val="24"/>
        </w:rPr>
        <w:t xml:space="preserve">ei </w:t>
      </w:r>
      <w:r w:rsidRPr="006B2FA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6B2FA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6B2FA7">
        <w:rPr>
          <w:rFonts w:ascii="Garamond" w:hAnsi="Garamond" w:cs="Times New Roman"/>
          <w:sz w:val="24"/>
          <w:szCs w:val="24"/>
        </w:rPr>
        <w:t>de lei ordinária</w:t>
      </w:r>
      <w:r w:rsidR="009811E9">
        <w:rPr>
          <w:rFonts w:ascii="Garamond" w:hAnsi="Garamond" w:cs="Times New Roman"/>
          <w:sz w:val="24"/>
          <w:szCs w:val="24"/>
        </w:rPr>
        <w:t>,</w:t>
      </w:r>
      <w:r w:rsidR="00A904C8">
        <w:rPr>
          <w:rFonts w:ascii="Garamond" w:hAnsi="Garamond" w:cs="Times New Roman"/>
          <w:sz w:val="24"/>
          <w:szCs w:val="24"/>
        </w:rPr>
        <w:t xml:space="preserve"> uma vez que o seu conteúdo não está reservado ao campo material da Lei Complementar, do Decreto Legislativo e, tampouco, da Resolução,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9C2A23">
        <w:rPr>
          <w:rFonts w:ascii="Garamond" w:hAnsi="Garamond" w:cs="Times New Roman"/>
          <w:sz w:val="24"/>
          <w:szCs w:val="24"/>
        </w:rPr>
        <w:t>estando correta a modalidade</w:t>
      </w:r>
      <w:r w:rsidR="009811E9">
        <w:rPr>
          <w:rFonts w:ascii="Garamond" w:hAnsi="Garamond" w:cs="Times New Roman"/>
          <w:sz w:val="24"/>
          <w:szCs w:val="24"/>
        </w:rPr>
        <w:t xml:space="preserve"> legislativa utilizada</w:t>
      </w:r>
      <w:r w:rsidR="00083FF5" w:rsidRPr="00083FF5">
        <w:rPr>
          <w:rFonts w:ascii="Garamond" w:hAnsi="Garamond" w:cs="Times New Roman"/>
          <w:sz w:val="24"/>
          <w:szCs w:val="24"/>
        </w:rPr>
        <w:t>.</w:t>
      </w:r>
    </w:p>
    <w:p w:rsidR="009C2A23" w:rsidRDefault="004B5C68" w:rsidP="009C2A23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917D38" w:rsidRPr="00083FF5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083FF5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083FF5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</w:t>
      </w:r>
      <w:r w:rsidR="00181211">
        <w:rPr>
          <w:rFonts w:ascii="Garamond" w:hAnsi="Garamond" w:cs="Times New Roman"/>
          <w:sz w:val="24"/>
          <w:szCs w:val="24"/>
        </w:rPr>
        <w:t>obre mat</w:t>
      </w:r>
      <w:r w:rsidR="009B2DC1">
        <w:rPr>
          <w:rFonts w:ascii="Garamond" w:hAnsi="Garamond" w:cs="Times New Roman"/>
          <w:sz w:val="24"/>
          <w:szCs w:val="24"/>
        </w:rPr>
        <w:t>éria de interesse local</w:t>
      </w:r>
      <w:r w:rsidR="00181211">
        <w:rPr>
          <w:rFonts w:ascii="Garamond" w:hAnsi="Garamond" w:cs="Times New Roman"/>
          <w:sz w:val="24"/>
          <w:szCs w:val="24"/>
        </w:rPr>
        <w:t>.</w:t>
      </w:r>
    </w:p>
    <w:p w:rsidR="009C2A23" w:rsidRDefault="009C2A23" w:rsidP="009C2A23">
      <w:pPr>
        <w:spacing w:before="60"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Constata-se, também, que a matéria integra o campo reservado à iniciativa do Prefeito Municipal, consoante art. 61, § 1º da Constituição Federal, art. 66, III da Constituição Estadual e art. 73 da Lei Orgânica de Patos de Minas,</w:t>
      </w:r>
      <w:r w:rsidR="00661E41">
        <w:rPr>
          <w:rFonts w:ascii="Garamond" w:hAnsi="Garamond" w:cs="Times New Roman"/>
          <w:sz w:val="24"/>
          <w:szCs w:val="24"/>
        </w:rPr>
        <w:t xml:space="preserve"> na medida em que versa sobre </w:t>
      </w:r>
      <w:r w:rsidR="00C1424E">
        <w:rPr>
          <w:rFonts w:ascii="Garamond" w:hAnsi="Garamond" w:cs="Times New Roman"/>
          <w:sz w:val="24"/>
          <w:szCs w:val="24"/>
        </w:rPr>
        <w:t>o reajuste d</w:t>
      </w:r>
      <w:r w:rsidR="005B497A">
        <w:rPr>
          <w:rFonts w:ascii="Garamond" w:hAnsi="Garamond" w:cs="Times New Roman"/>
          <w:sz w:val="24"/>
          <w:szCs w:val="24"/>
        </w:rPr>
        <w:t>e programa social municipal</w:t>
      </w:r>
      <w:r w:rsidR="00661E41">
        <w:rPr>
          <w:rFonts w:ascii="Garamond" w:hAnsi="Garamond" w:cs="Times New Roman"/>
          <w:sz w:val="24"/>
          <w:szCs w:val="24"/>
        </w:rPr>
        <w:t>,</w:t>
      </w:r>
      <w:r w:rsidRPr="002E4357">
        <w:rPr>
          <w:rFonts w:ascii="Garamond" w:hAnsi="Garamond" w:cs="Times New Roman"/>
          <w:sz w:val="24"/>
          <w:szCs w:val="24"/>
        </w:rPr>
        <w:t xml:space="preserve"> sendo, portanto, l</w:t>
      </w:r>
      <w:r>
        <w:rPr>
          <w:rFonts w:ascii="Garamond" w:hAnsi="Garamond" w:cs="Times New Roman"/>
          <w:sz w:val="24"/>
          <w:szCs w:val="24"/>
        </w:rPr>
        <w:t>egítima a iniciativa executiva</w:t>
      </w:r>
      <w:r w:rsidRPr="002E4357">
        <w:rPr>
          <w:rFonts w:ascii="Garamond" w:hAnsi="Garamond" w:cs="Times New Roman"/>
          <w:sz w:val="24"/>
          <w:szCs w:val="24"/>
        </w:rPr>
        <w:t>.</w:t>
      </w:r>
    </w:p>
    <w:p w:rsidR="009B2DC1" w:rsidRDefault="00C1424E" w:rsidP="00E26A39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 w:rsidR="00E26A39">
        <w:rPr>
          <w:rFonts w:ascii="Garamond" w:hAnsi="Garamond" w:cs="Times New Roman"/>
          <w:sz w:val="24"/>
          <w:szCs w:val="24"/>
        </w:rPr>
        <w:t xml:space="preserve"> </w:t>
      </w:r>
      <w:r w:rsidR="00E26A39">
        <w:rPr>
          <w:rFonts w:ascii="Garamond" w:hAnsi="Garamond" w:cs="Times New Roman"/>
          <w:sz w:val="24"/>
          <w:szCs w:val="24"/>
        </w:rPr>
        <w:tab/>
        <w:t>No caso</w:t>
      </w:r>
      <w:r w:rsidR="005B497A">
        <w:rPr>
          <w:rFonts w:ascii="Garamond" w:hAnsi="Garamond" w:cs="Times New Roman"/>
          <w:sz w:val="24"/>
          <w:szCs w:val="24"/>
        </w:rPr>
        <w:t xml:space="preserve"> a previsão de reajuste do valor do cartão “Viva-Melhor” está previsto no parágrafo único do art. 2º da Lei Municipal 6.864, de 24 de janeiro de 2014</w:t>
      </w:r>
      <w:r w:rsidR="009B2DC1">
        <w:rPr>
          <w:rFonts w:ascii="Garamond" w:hAnsi="Garamond" w:cs="Times New Roman"/>
          <w:sz w:val="24"/>
          <w:szCs w:val="24"/>
        </w:rPr>
        <w:t xml:space="preserve">. </w:t>
      </w:r>
    </w:p>
    <w:p w:rsidR="00083FF5" w:rsidRDefault="009B2DC1" w:rsidP="009B2DC1">
      <w:pPr>
        <w:spacing w:before="60"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</w:t>
      </w:r>
      <w:r>
        <w:rPr>
          <w:rFonts w:ascii="Garamond" w:hAnsi="Garamond" w:cs="Times New Roman"/>
          <w:sz w:val="24"/>
          <w:szCs w:val="24"/>
        </w:rPr>
        <w:tab/>
      </w:r>
      <w:r w:rsidR="005B497A">
        <w:rPr>
          <w:rFonts w:ascii="Garamond" w:hAnsi="Garamond" w:cs="Times New Roman"/>
          <w:sz w:val="24"/>
          <w:szCs w:val="24"/>
        </w:rPr>
        <w:t xml:space="preserve">O projeto </w:t>
      </w:r>
      <w:r w:rsidR="00083FF5" w:rsidRPr="00EB7FA5">
        <w:rPr>
          <w:rFonts w:ascii="Garamond" w:hAnsi="Garamond" w:cs="Times New Roman"/>
          <w:sz w:val="24"/>
          <w:szCs w:val="24"/>
        </w:rPr>
        <w:t>atende</w:t>
      </w:r>
      <w:r w:rsidR="0068587B">
        <w:rPr>
          <w:rFonts w:ascii="Garamond" w:hAnsi="Garamond" w:cs="Times New Roman"/>
          <w:sz w:val="24"/>
          <w:szCs w:val="24"/>
        </w:rPr>
        <w:t xml:space="preserve">, </w:t>
      </w:r>
      <w:r w:rsidR="0068587B" w:rsidRPr="0068587B">
        <w:rPr>
          <w:rFonts w:ascii="Garamond" w:hAnsi="Garamond" w:cs="Times New Roman"/>
          <w:sz w:val="24"/>
          <w:szCs w:val="24"/>
        </w:rPr>
        <w:t>em parte,</w:t>
      </w:r>
      <w:r w:rsidR="00083FF5" w:rsidRPr="00EB7FA5">
        <w:rPr>
          <w:rFonts w:ascii="Garamond" w:hAnsi="Garamond" w:cs="Times New Roman"/>
          <w:sz w:val="24"/>
          <w:szCs w:val="24"/>
        </w:rPr>
        <w:t xml:space="preserve"> às determinações da Lei Complementar </w:t>
      </w:r>
      <w:r w:rsidR="00083FF5" w:rsidRPr="00083FF5">
        <w:rPr>
          <w:rFonts w:ascii="Garamond" w:hAnsi="Garamond" w:cs="Times New Roman"/>
          <w:sz w:val="24"/>
          <w:szCs w:val="24"/>
        </w:rPr>
        <w:t>Municipal n</w:t>
      </w:r>
      <w:r w:rsidR="00175442">
        <w:rPr>
          <w:rFonts w:ascii="Garamond" w:hAnsi="Garamond" w:cs="Times New Roman"/>
          <w:sz w:val="24"/>
          <w:szCs w:val="24"/>
        </w:rPr>
        <w:t xml:space="preserve">º 400, de </w:t>
      </w:r>
      <w:proofErr w:type="gramStart"/>
      <w:r w:rsidR="00175442">
        <w:rPr>
          <w:rFonts w:ascii="Garamond" w:hAnsi="Garamond" w:cs="Times New Roman"/>
          <w:sz w:val="24"/>
          <w:szCs w:val="24"/>
        </w:rPr>
        <w:t>9</w:t>
      </w:r>
      <w:proofErr w:type="gramEnd"/>
      <w:r w:rsidR="00175442">
        <w:rPr>
          <w:rFonts w:ascii="Garamond" w:hAnsi="Garamond" w:cs="Times New Roman"/>
          <w:sz w:val="24"/>
          <w:szCs w:val="24"/>
        </w:rPr>
        <w:t xml:space="preserve"> de abril de 2013,</w:t>
      </w:r>
      <w:r w:rsidR="00083FF5" w:rsidRPr="00083FF5">
        <w:rPr>
          <w:rFonts w:ascii="Garamond" w:hAnsi="Garamond" w:cs="Times New Roman"/>
          <w:sz w:val="24"/>
          <w:szCs w:val="24"/>
        </w:rPr>
        <w:t xml:space="preserve"> que trata da</w:t>
      </w:r>
      <w:r w:rsidR="009811E9">
        <w:rPr>
          <w:rFonts w:ascii="Garamond" w:hAnsi="Garamond" w:cs="Times New Roman"/>
          <w:sz w:val="24"/>
          <w:szCs w:val="24"/>
        </w:rPr>
        <w:t>s regras atinentes à</w:t>
      </w:r>
      <w:r w:rsidR="00083FF5" w:rsidRPr="00083FF5">
        <w:rPr>
          <w:rFonts w:ascii="Garamond" w:hAnsi="Garamond" w:cs="Times New Roman"/>
          <w:sz w:val="24"/>
          <w:szCs w:val="24"/>
        </w:rPr>
        <w:t xml:space="preserve"> elaboração, alteração e c</w:t>
      </w:r>
      <w:r w:rsidR="005B497A">
        <w:rPr>
          <w:rFonts w:ascii="Garamond" w:hAnsi="Garamond" w:cs="Times New Roman"/>
          <w:sz w:val="24"/>
          <w:szCs w:val="24"/>
        </w:rPr>
        <w:t xml:space="preserve">onsolidação das leis municipais, devendo ser alterada a </w:t>
      </w:r>
      <w:r w:rsidR="00CC7511">
        <w:rPr>
          <w:rFonts w:ascii="Garamond" w:hAnsi="Garamond" w:cs="Times New Roman"/>
          <w:sz w:val="24"/>
          <w:szCs w:val="24"/>
        </w:rPr>
        <w:t xml:space="preserve">redação da </w:t>
      </w:r>
      <w:r w:rsidR="005B497A">
        <w:rPr>
          <w:rFonts w:ascii="Garamond" w:hAnsi="Garamond" w:cs="Times New Roman"/>
          <w:sz w:val="24"/>
          <w:szCs w:val="24"/>
        </w:rPr>
        <w:t xml:space="preserve">ementa e </w:t>
      </w:r>
      <w:r w:rsidR="00CC7511">
        <w:rPr>
          <w:rFonts w:ascii="Garamond" w:hAnsi="Garamond" w:cs="Times New Roman"/>
          <w:sz w:val="24"/>
          <w:szCs w:val="24"/>
        </w:rPr>
        <w:t>d</w:t>
      </w:r>
      <w:r w:rsidR="005B497A">
        <w:rPr>
          <w:rFonts w:ascii="Garamond" w:hAnsi="Garamond" w:cs="Times New Roman"/>
          <w:sz w:val="24"/>
          <w:szCs w:val="24"/>
        </w:rPr>
        <w:t>o art. 1º para adequá-lo as disposições legais, inclusive a técnica legislativa.</w:t>
      </w:r>
    </w:p>
    <w:p w:rsidR="005B497A" w:rsidRDefault="005B497A" w:rsidP="005B497A">
      <w:pPr>
        <w:spacing w:before="60"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083FF5" w:rsidRPr="00083FF5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="00083FF5" w:rsidRPr="00083FF5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083FF5" w:rsidRPr="00083FF5">
        <w:rPr>
          <w:rFonts w:ascii="Garamond" w:hAnsi="Garamond" w:cs="Times New Roman"/>
          <w:bCs/>
          <w:sz w:val="24"/>
          <w:szCs w:val="24"/>
        </w:rPr>
        <w:t xml:space="preserve">da matéria, </w:t>
      </w:r>
      <w:r w:rsidR="00083FF5" w:rsidRPr="0068587B">
        <w:rPr>
          <w:rFonts w:ascii="Garamond" w:hAnsi="Garamond" w:cs="Times New Roman"/>
          <w:bCs/>
          <w:sz w:val="24"/>
          <w:szCs w:val="24"/>
          <w:u w:val="single"/>
        </w:rPr>
        <w:t xml:space="preserve">com a </w:t>
      </w:r>
      <w:r w:rsidR="0068587B" w:rsidRPr="0068587B">
        <w:rPr>
          <w:rFonts w:ascii="Garamond" w:hAnsi="Garamond" w:cs="Times New Roman"/>
          <w:bCs/>
          <w:sz w:val="24"/>
          <w:szCs w:val="24"/>
          <w:u w:val="single"/>
        </w:rPr>
        <w:t>emenda de</w:t>
      </w:r>
      <w:r w:rsidR="00083FF5" w:rsidRPr="0068587B">
        <w:rPr>
          <w:rFonts w:ascii="Garamond" w:hAnsi="Garamond" w:cs="Times New Roman"/>
          <w:bCs/>
          <w:sz w:val="24"/>
          <w:szCs w:val="24"/>
          <w:u w:val="single"/>
        </w:rPr>
        <w:t xml:space="preserve"> redação</w:t>
      </w:r>
      <w:r w:rsidR="0068587B" w:rsidRPr="0068587B">
        <w:rPr>
          <w:rFonts w:ascii="Garamond" w:hAnsi="Garamond" w:cs="Times New Roman"/>
          <w:bCs/>
          <w:sz w:val="24"/>
          <w:szCs w:val="24"/>
          <w:u w:val="single"/>
        </w:rPr>
        <w:t xml:space="preserve"> que </w:t>
      </w:r>
      <w:r w:rsidR="0068587B" w:rsidRPr="005B497A">
        <w:rPr>
          <w:rFonts w:ascii="Garamond" w:hAnsi="Garamond" w:cs="Times New Roman"/>
          <w:bCs/>
          <w:sz w:val="24"/>
          <w:szCs w:val="24"/>
          <w:u w:val="single"/>
        </w:rPr>
        <w:t>apresenta</w:t>
      </w:r>
      <w:r>
        <w:rPr>
          <w:rFonts w:ascii="Garamond" w:hAnsi="Garamond" w:cs="Times New Roman"/>
          <w:bCs/>
          <w:sz w:val="24"/>
          <w:szCs w:val="24"/>
        </w:rPr>
        <w:t>.</w:t>
      </w:r>
    </w:p>
    <w:p w:rsidR="00083FF5" w:rsidRPr="005B497A" w:rsidRDefault="005B497A" w:rsidP="005B497A">
      <w:pPr>
        <w:spacing w:before="60"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ab/>
        <w:t xml:space="preserve">Ressalte-se, </w:t>
      </w:r>
      <w:r w:rsidR="0019438D">
        <w:rPr>
          <w:rFonts w:ascii="Garamond" w:hAnsi="Garamond" w:cs="Times New Roman"/>
          <w:bCs/>
          <w:sz w:val="24"/>
          <w:szCs w:val="24"/>
        </w:rPr>
        <w:t xml:space="preserve">finalmente, </w:t>
      </w:r>
      <w:bookmarkStart w:id="0" w:name="_GoBack"/>
      <w:bookmarkEnd w:id="0"/>
      <w:r>
        <w:rPr>
          <w:rFonts w:ascii="Garamond" w:hAnsi="Garamond" w:cs="Times New Roman"/>
          <w:bCs/>
          <w:sz w:val="24"/>
          <w:szCs w:val="24"/>
        </w:rPr>
        <w:t xml:space="preserve">a </w:t>
      </w:r>
      <w:r w:rsidR="0019438D">
        <w:rPr>
          <w:rFonts w:ascii="Garamond" w:hAnsi="Garamond" w:cs="Times New Roman"/>
          <w:bCs/>
          <w:sz w:val="24"/>
          <w:szCs w:val="24"/>
        </w:rPr>
        <w:t xml:space="preserve">necessidade </w:t>
      </w:r>
      <w:r>
        <w:rPr>
          <w:rFonts w:ascii="Garamond" w:hAnsi="Garamond" w:cs="Times New Roman"/>
          <w:bCs/>
          <w:sz w:val="24"/>
          <w:szCs w:val="24"/>
        </w:rPr>
        <w:t>da Comissão de Finanças, Orçamento e Fiscaliza</w:t>
      </w:r>
      <w:r w:rsidR="0019438D">
        <w:rPr>
          <w:rFonts w:ascii="Garamond" w:hAnsi="Garamond" w:cs="Times New Roman"/>
          <w:bCs/>
          <w:sz w:val="24"/>
          <w:szCs w:val="24"/>
        </w:rPr>
        <w:t xml:space="preserve">ção Financeira (CFOFF) analisar, de forma mais detida, </w:t>
      </w:r>
      <w:r>
        <w:rPr>
          <w:rFonts w:ascii="Garamond" w:hAnsi="Garamond" w:cs="Times New Roman"/>
          <w:bCs/>
          <w:sz w:val="24"/>
          <w:szCs w:val="24"/>
        </w:rPr>
        <w:t xml:space="preserve">se foram apresentadas, adequadamente, informações de compatibilidade orçamentária, </w:t>
      </w:r>
      <w:r w:rsidR="0019438D">
        <w:rPr>
          <w:rFonts w:ascii="Garamond" w:hAnsi="Garamond" w:cs="Times New Roman"/>
          <w:bCs/>
          <w:sz w:val="24"/>
          <w:szCs w:val="24"/>
        </w:rPr>
        <w:t xml:space="preserve">consoante exigência do art. </w:t>
      </w:r>
      <w:r>
        <w:rPr>
          <w:rFonts w:ascii="Garamond" w:hAnsi="Garamond" w:cs="Times New Roman"/>
          <w:bCs/>
          <w:sz w:val="24"/>
          <w:szCs w:val="24"/>
        </w:rPr>
        <w:t xml:space="preserve">16, I e II, da </w:t>
      </w:r>
      <w:r w:rsidR="0019438D">
        <w:rPr>
          <w:rFonts w:ascii="Garamond" w:hAnsi="Garamond" w:cs="Times New Roman"/>
          <w:bCs/>
          <w:sz w:val="24"/>
          <w:szCs w:val="24"/>
        </w:rPr>
        <w:t>Lei de Responsabilidade Fiscal</w:t>
      </w:r>
      <w:r>
        <w:rPr>
          <w:rFonts w:ascii="Garamond" w:hAnsi="Garamond" w:cs="Times New Roman"/>
          <w:bCs/>
          <w:sz w:val="24"/>
          <w:szCs w:val="24"/>
        </w:rPr>
        <w:t>.</w:t>
      </w:r>
      <w:r w:rsidRPr="005B497A">
        <w:rPr>
          <w:rFonts w:ascii="Garamond" w:hAnsi="Garamond" w:cs="Times New Roman"/>
          <w:bCs/>
          <w:sz w:val="24"/>
          <w:szCs w:val="24"/>
        </w:rPr>
        <w:t xml:space="preserve"> </w:t>
      </w:r>
    </w:p>
    <w:p w:rsidR="006B08C0" w:rsidRPr="006B2FA7" w:rsidRDefault="009811E9" w:rsidP="009811E9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9C2A23">
        <w:rPr>
          <w:rFonts w:ascii="Garamond" w:hAnsi="Garamond" w:cs="Times New Roman"/>
          <w:sz w:val="24"/>
          <w:szCs w:val="24"/>
        </w:rPr>
        <w:t>18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03470" w:rsidRPr="006B2FA7">
        <w:rPr>
          <w:rFonts w:ascii="Garamond" w:hAnsi="Garamond" w:cs="Times New Roman"/>
          <w:sz w:val="24"/>
          <w:szCs w:val="24"/>
        </w:rPr>
        <w:t>5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5B497A" w:rsidRDefault="006B08C0" w:rsidP="005B497A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53837" w:rsidRPr="006B2FA7" w:rsidRDefault="00D53837" w:rsidP="0019438D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6F7284" w:rsidRPr="006B2FA7">
        <w:rPr>
          <w:rFonts w:ascii="Garamond" w:hAnsi="Garamond" w:cs="Times New Roman"/>
          <w:b/>
          <w:sz w:val="24"/>
          <w:szCs w:val="24"/>
        </w:rPr>
        <w:t xml:space="preserve">Bartolomeu Ferreira Ribeiro </w:t>
      </w: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E5E" w:rsidRPr="006B2FA7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D80DE6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19438D" w:rsidRDefault="0019438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</w:p>
    <w:p w:rsidR="00D404E2" w:rsidRPr="006B2FA7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6F7284" w:rsidRPr="006B2FA7">
        <w:rPr>
          <w:rFonts w:ascii="Garamond" w:hAnsi="Garamond" w:cs="Times New Roman"/>
          <w:b/>
          <w:sz w:val="24"/>
          <w:szCs w:val="24"/>
        </w:rPr>
        <w:t>Otaviano Marques de Amorim</w:t>
      </w:r>
    </w:p>
    <w:sectPr w:rsidR="00D404E2" w:rsidRPr="006B2FA7" w:rsidSect="0019438D">
      <w:pgSz w:w="11906" w:h="16838"/>
      <w:pgMar w:top="2268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7A" w:rsidRDefault="005B497A" w:rsidP="000F2192">
      <w:pPr>
        <w:spacing w:after="0" w:line="240" w:lineRule="auto"/>
      </w:pPr>
      <w:r>
        <w:separator/>
      </w:r>
    </w:p>
  </w:endnote>
  <w:endnote w:type="continuationSeparator" w:id="0">
    <w:p w:rsidR="005B497A" w:rsidRDefault="005B497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7A" w:rsidRDefault="005B497A" w:rsidP="000F2192">
      <w:pPr>
        <w:spacing w:after="0" w:line="240" w:lineRule="auto"/>
      </w:pPr>
      <w:r>
        <w:separator/>
      </w:r>
    </w:p>
  </w:footnote>
  <w:footnote w:type="continuationSeparator" w:id="0">
    <w:p w:rsidR="005B497A" w:rsidRDefault="005B497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75442"/>
    <w:rsid w:val="00181211"/>
    <w:rsid w:val="00183C95"/>
    <w:rsid w:val="0019438D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3F7245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C707E"/>
    <w:rsid w:val="004D0D8F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A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61E41"/>
    <w:rsid w:val="00675936"/>
    <w:rsid w:val="006829A2"/>
    <w:rsid w:val="00685640"/>
    <w:rsid w:val="0068587B"/>
    <w:rsid w:val="00696260"/>
    <w:rsid w:val="006A27CA"/>
    <w:rsid w:val="006B08C0"/>
    <w:rsid w:val="006B2FA7"/>
    <w:rsid w:val="006C15E2"/>
    <w:rsid w:val="006C4846"/>
    <w:rsid w:val="006D28B9"/>
    <w:rsid w:val="006E529E"/>
    <w:rsid w:val="006F7284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87EA0"/>
    <w:rsid w:val="0079667F"/>
    <w:rsid w:val="007D74DD"/>
    <w:rsid w:val="007E6C1F"/>
    <w:rsid w:val="007F083D"/>
    <w:rsid w:val="007F7F1B"/>
    <w:rsid w:val="00801D76"/>
    <w:rsid w:val="00803470"/>
    <w:rsid w:val="008034B4"/>
    <w:rsid w:val="0081205E"/>
    <w:rsid w:val="008164D8"/>
    <w:rsid w:val="0082497A"/>
    <w:rsid w:val="0082508A"/>
    <w:rsid w:val="00852508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6A7B"/>
    <w:rsid w:val="00907E3B"/>
    <w:rsid w:val="00917D38"/>
    <w:rsid w:val="00930684"/>
    <w:rsid w:val="009357BE"/>
    <w:rsid w:val="0094156A"/>
    <w:rsid w:val="00952EE1"/>
    <w:rsid w:val="00967DBD"/>
    <w:rsid w:val="0097195B"/>
    <w:rsid w:val="009811E9"/>
    <w:rsid w:val="00992281"/>
    <w:rsid w:val="009A27B6"/>
    <w:rsid w:val="009B0618"/>
    <w:rsid w:val="009B2DC1"/>
    <w:rsid w:val="009C2A23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904C8"/>
    <w:rsid w:val="00AB3EF2"/>
    <w:rsid w:val="00AC0BAD"/>
    <w:rsid w:val="00AC2A0B"/>
    <w:rsid w:val="00AC6B3D"/>
    <w:rsid w:val="00AD2A5C"/>
    <w:rsid w:val="00AD6BE3"/>
    <w:rsid w:val="00B07A9D"/>
    <w:rsid w:val="00B1609F"/>
    <w:rsid w:val="00B25D3B"/>
    <w:rsid w:val="00B326AA"/>
    <w:rsid w:val="00B47E5E"/>
    <w:rsid w:val="00B636A1"/>
    <w:rsid w:val="00B72B50"/>
    <w:rsid w:val="00BB4154"/>
    <w:rsid w:val="00BC772C"/>
    <w:rsid w:val="00BD368B"/>
    <w:rsid w:val="00C1424E"/>
    <w:rsid w:val="00C2561A"/>
    <w:rsid w:val="00C51F32"/>
    <w:rsid w:val="00C65C5E"/>
    <w:rsid w:val="00C74FE7"/>
    <w:rsid w:val="00C77294"/>
    <w:rsid w:val="00CB1E88"/>
    <w:rsid w:val="00CC3DD7"/>
    <w:rsid w:val="00CC7511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26A39"/>
    <w:rsid w:val="00E42907"/>
    <w:rsid w:val="00E57CD8"/>
    <w:rsid w:val="00E70807"/>
    <w:rsid w:val="00E73E6A"/>
    <w:rsid w:val="00E77397"/>
    <w:rsid w:val="00E81658"/>
    <w:rsid w:val="00EA66A0"/>
    <w:rsid w:val="00EB1CF6"/>
    <w:rsid w:val="00EB64FA"/>
    <w:rsid w:val="00EB7FA5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9606-B701-4EBE-B638-D11D1D26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2015-02-19T17:51:00Z</cp:lastPrinted>
  <dcterms:created xsi:type="dcterms:W3CDTF">2015-02-19T17:53:00Z</dcterms:created>
  <dcterms:modified xsi:type="dcterms:W3CDTF">2015-02-19T18:53:00Z</dcterms:modified>
</cp:coreProperties>
</file>