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r w:rsidR="009B2DC1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9A27B6">
        <w:rPr>
          <w:rFonts w:ascii="Garamond" w:hAnsi="Garamond" w:cs="Times New Roman"/>
          <w:b/>
          <w:sz w:val="24"/>
          <w:szCs w:val="24"/>
        </w:rPr>
        <w:t>23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nº </w:t>
      </w:r>
      <w:r w:rsidR="00763FA7" w:rsidRPr="006B2FA7">
        <w:rPr>
          <w:rFonts w:ascii="Garamond" w:hAnsi="Garamond" w:cs="Times New Roman"/>
          <w:sz w:val="24"/>
          <w:szCs w:val="24"/>
        </w:rPr>
        <w:t>4.</w:t>
      </w:r>
      <w:r w:rsidR="007F083D">
        <w:rPr>
          <w:rFonts w:ascii="Garamond" w:hAnsi="Garamond" w:cs="Times New Roman"/>
          <w:sz w:val="24"/>
          <w:szCs w:val="24"/>
        </w:rPr>
        <w:t>10</w:t>
      </w:r>
      <w:r w:rsidR="006F7284">
        <w:rPr>
          <w:rFonts w:ascii="Garamond" w:hAnsi="Garamond" w:cs="Times New Roman"/>
          <w:sz w:val="24"/>
          <w:szCs w:val="24"/>
        </w:rPr>
        <w:t>2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7F083D">
        <w:rPr>
          <w:rFonts w:ascii="Garamond" w:hAnsi="Garamond" w:cs="Times New Roman"/>
          <w:sz w:val="24"/>
          <w:szCs w:val="24"/>
        </w:rPr>
        <w:t>10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7F083D">
        <w:rPr>
          <w:rFonts w:ascii="Garamond" w:hAnsi="Garamond" w:cs="Times New Roman"/>
          <w:sz w:val="24"/>
          <w:szCs w:val="24"/>
        </w:rPr>
        <w:t>fevereiro de 2015</w:t>
      </w:r>
      <w:r w:rsidR="00223E1B" w:rsidRPr="006B2FA7">
        <w:rPr>
          <w:rFonts w:ascii="Garamond" w:hAnsi="Garamond" w:cs="Times New Roman"/>
          <w:sz w:val="24"/>
          <w:szCs w:val="24"/>
        </w:rPr>
        <w:t>, que</w:t>
      </w:r>
      <w:r w:rsidR="00270A96">
        <w:rPr>
          <w:rFonts w:ascii="Garamond" w:hAnsi="Garamond" w:cs="Times New Roman"/>
          <w:sz w:val="24"/>
          <w:szCs w:val="24"/>
        </w:rPr>
        <w:t xml:space="preserve"> </w:t>
      </w:r>
      <w:r w:rsidR="006F7284">
        <w:rPr>
          <w:rFonts w:ascii="Garamond" w:hAnsi="Garamond" w:cs="Times New Roman"/>
          <w:sz w:val="24"/>
          <w:szCs w:val="24"/>
        </w:rPr>
        <w:t>Autoriza o Chefe do Poder a Reajustar os benefícios previdenciários que especifica, e dá outras providências</w:t>
      </w:r>
      <w:r w:rsidR="00852508">
        <w:rPr>
          <w:rFonts w:ascii="Garamond" w:hAnsi="Garamond" w:cs="Times New Roman"/>
          <w:sz w:val="24"/>
          <w:szCs w:val="24"/>
        </w:rPr>
        <w:t>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F7284">
        <w:rPr>
          <w:rFonts w:ascii="Garamond" w:hAnsi="Garamond" w:cs="Times New Roman"/>
          <w:sz w:val="24"/>
          <w:szCs w:val="24"/>
        </w:rPr>
        <w:t>BARTOLOMEU FERREIRA RIBEIRO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181211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181211">
        <w:rPr>
          <w:rFonts w:ascii="Garamond" w:hAnsi="Garamond" w:cs="Times New Roman"/>
          <w:sz w:val="24"/>
          <w:szCs w:val="24"/>
        </w:rPr>
        <w:t>autorizar o Chefe do Poder Executivo a reajustar os benefícios previdenciários que especifica, e dá outras providências.</w:t>
      </w:r>
    </w:p>
    <w:p w:rsidR="00181211" w:rsidRPr="00083FF5" w:rsidRDefault="00181211" w:rsidP="00181211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Pr="00083FF5">
        <w:rPr>
          <w:rFonts w:ascii="Garamond" w:hAnsi="Garamond" w:cs="Times New Roman"/>
          <w:sz w:val="24"/>
          <w:szCs w:val="24"/>
        </w:rPr>
        <w:t>Foram anexados documentos e informações sufi</w:t>
      </w:r>
      <w:r>
        <w:rPr>
          <w:rFonts w:ascii="Garamond" w:hAnsi="Garamond" w:cs="Times New Roman"/>
          <w:sz w:val="24"/>
          <w:szCs w:val="24"/>
        </w:rPr>
        <w:t xml:space="preserve">cientes à tramitação da matéria, notadamente a mensagem 343, de 10 de fevereiro de 2015, em que destaca a necessidade de cumprir o mandamento constante do art. 15, da Lei nº 10.887, de 2004 e Portaria Interministerial MPS/MF nº 13, de </w:t>
      </w:r>
      <w:proofErr w:type="gramStart"/>
      <w:r>
        <w:rPr>
          <w:rFonts w:ascii="Garamond" w:hAnsi="Garamond" w:cs="Times New Roman"/>
          <w:sz w:val="24"/>
          <w:szCs w:val="24"/>
        </w:rPr>
        <w:t>9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de janeiro de 2015.</w:t>
      </w:r>
      <w:r w:rsidR="004C707E">
        <w:rPr>
          <w:rFonts w:ascii="Garamond" w:hAnsi="Garamond" w:cs="Times New Roman"/>
          <w:sz w:val="24"/>
          <w:szCs w:val="24"/>
        </w:rPr>
        <w:t xml:space="preserve"> O Anexo I, do Projeto, traz o fator de reajuste de acordo com as respectivas datas de início do benefício, variando de 6,23% a 0,62%.</w:t>
      </w:r>
    </w:p>
    <w:p w:rsidR="009B2DC1" w:rsidRDefault="00771AB4" w:rsidP="009B2DC1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9B2DC1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083FF5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>de lei ordinária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A904C8">
        <w:rPr>
          <w:rFonts w:ascii="Garamond" w:hAnsi="Garamond" w:cs="Times New Roman"/>
          <w:sz w:val="24"/>
          <w:szCs w:val="24"/>
        </w:rPr>
        <w:t xml:space="preserve"> uma vez que o seu conteúdo não está reservado ao campo material da Lei Complementar, do Decreto Legislativo e, tampouco, da Resolução,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estando correta a modalidade</w:t>
      </w:r>
      <w:r w:rsidR="009811E9">
        <w:rPr>
          <w:rFonts w:ascii="Garamond" w:hAnsi="Garamond" w:cs="Times New Roman"/>
          <w:sz w:val="24"/>
          <w:szCs w:val="24"/>
        </w:rPr>
        <w:t xml:space="preserve"> legislativa utilizada</w:t>
      </w:r>
      <w:r w:rsidR="00083FF5" w:rsidRPr="00083FF5">
        <w:rPr>
          <w:rFonts w:ascii="Garamond" w:hAnsi="Garamond" w:cs="Times New Roman"/>
          <w:sz w:val="24"/>
          <w:szCs w:val="24"/>
        </w:rPr>
        <w:t>.</w:t>
      </w:r>
    </w:p>
    <w:p w:rsidR="009C2A23" w:rsidRDefault="004B5C68" w:rsidP="009C2A23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</w:t>
      </w:r>
      <w:r w:rsidR="00181211">
        <w:rPr>
          <w:rFonts w:ascii="Garamond" w:hAnsi="Garamond" w:cs="Times New Roman"/>
          <w:sz w:val="24"/>
          <w:szCs w:val="24"/>
        </w:rPr>
        <w:t>obre mat</w:t>
      </w:r>
      <w:r w:rsidR="009B2DC1">
        <w:rPr>
          <w:rFonts w:ascii="Garamond" w:hAnsi="Garamond" w:cs="Times New Roman"/>
          <w:sz w:val="24"/>
          <w:szCs w:val="24"/>
        </w:rPr>
        <w:t>éria de interesse local</w:t>
      </w:r>
      <w:r w:rsidR="00181211">
        <w:rPr>
          <w:rFonts w:ascii="Garamond" w:hAnsi="Garamond" w:cs="Times New Roman"/>
          <w:sz w:val="24"/>
          <w:szCs w:val="24"/>
        </w:rPr>
        <w:t>.</w:t>
      </w:r>
    </w:p>
    <w:p w:rsidR="009C2A23" w:rsidRDefault="009C2A23" w:rsidP="009C2A23">
      <w:pPr>
        <w:spacing w:before="60"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Constata-se, também, que a matéria integra o campo reservado à iniciativa do Prefeito Municipal, consoante art. 61, § 1º da Constituição Federal, art. 66, III da Constituição Estadual e art. 73 da Lei Orgânica de Patos de Minas,</w:t>
      </w:r>
      <w:r w:rsidR="00661E41">
        <w:rPr>
          <w:rFonts w:ascii="Garamond" w:hAnsi="Garamond" w:cs="Times New Roman"/>
          <w:sz w:val="24"/>
          <w:szCs w:val="24"/>
        </w:rPr>
        <w:t xml:space="preserve"> na medida em que versa sobre </w:t>
      </w:r>
      <w:r w:rsidR="00C1424E">
        <w:rPr>
          <w:rFonts w:ascii="Garamond" w:hAnsi="Garamond" w:cs="Times New Roman"/>
          <w:sz w:val="24"/>
          <w:szCs w:val="24"/>
        </w:rPr>
        <w:t>o reajuste dos benefícios de aposentadoria e pensão mantidos pelo IPREM, sem paridade de vencimentos, na mesma data e índice em que se der o reajuste dos benefícios do Regime Geral de Previdência Social</w:t>
      </w:r>
      <w:r w:rsidR="00661E41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sendo, portanto, l</w:t>
      </w:r>
      <w:r>
        <w:rPr>
          <w:rFonts w:ascii="Garamond" w:hAnsi="Garamond" w:cs="Times New Roman"/>
          <w:sz w:val="24"/>
          <w:szCs w:val="24"/>
        </w:rPr>
        <w:t>egítima a iniciativa executiva</w:t>
      </w:r>
      <w:r w:rsidRPr="002E4357">
        <w:rPr>
          <w:rFonts w:ascii="Garamond" w:hAnsi="Garamond" w:cs="Times New Roman"/>
          <w:sz w:val="24"/>
          <w:szCs w:val="24"/>
        </w:rPr>
        <w:t>.</w:t>
      </w:r>
    </w:p>
    <w:p w:rsidR="009B2DC1" w:rsidRDefault="00C1424E" w:rsidP="00E26A39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E26A39">
        <w:rPr>
          <w:rFonts w:ascii="Garamond" w:hAnsi="Garamond" w:cs="Times New Roman"/>
          <w:sz w:val="24"/>
          <w:szCs w:val="24"/>
        </w:rPr>
        <w:t xml:space="preserve"> </w:t>
      </w:r>
      <w:r w:rsidR="00E26A39">
        <w:rPr>
          <w:rFonts w:ascii="Garamond" w:hAnsi="Garamond" w:cs="Times New Roman"/>
          <w:sz w:val="24"/>
          <w:szCs w:val="24"/>
        </w:rPr>
        <w:tab/>
      </w:r>
      <w:r w:rsidR="009B2DC1">
        <w:rPr>
          <w:rFonts w:ascii="Garamond" w:hAnsi="Garamond" w:cs="Times New Roman"/>
          <w:sz w:val="24"/>
          <w:szCs w:val="24"/>
        </w:rPr>
        <w:t xml:space="preserve">O </w:t>
      </w:r>
      <w:r w:rsidR="00E26A39">
        <w:rPr>
          <w:rFonts w:ascii="Garamond" w:hAnsi="Garamond" w:cs="Times New Roman"/>
          <w:sz w:val="24"/>
          <w:szCs w:val="24"/>
        </w:rPr>
        <w:t>§ 8º do art. 40 da</w:t>
      </w:r>
      <w:r>
        <w:rPr>
          <w:rFonts w:ascii="Garamond" w:hAnsi="Garamond" w:cs="Times New Roman"/>
          <w:sz w:val="24"/>
          <w:szCs w:val="24"/>
        </w:rPr>
        <w:t xml:space="preserve"> Constituição da República</w:t>
      </w:r>
      <w:r w:rsidR="00E26A39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assegura o reajustamento dos benefícios</w:t>
      </w:r>
      <w:r w:rsidR="00E26A39">
        <w:rPr>
          <w:rFonts w:ascii="Garamond" w:hAnsi="Garamond" w:cs="Times New Roman"/>
          <w:sz w:val="24"/>
          <w:szCs w:val="24"/>
        </w:rPr>
        <w:t xml:space="preserve"> para preservar-lhe</w:t>
      </w:r>
      <w:r w:rsidR="008F6A7B">
        <w:rPr>
          <w:rFonts w:ascii="Garamond" w:hAnsi="Garamond" w:cs="Times New Roman"/>
          <w:sz w:val="24"/>
          <w:szCs w:val="24"/>
        </w:rPr>
        <w:t>, em caráter permanente, o valor real, conforme critérios estabelecidos em lei</w:t>
      </w:r>
      <w:r w:rsidR="00E26A39">
        <w:rPr>
          <w:rFonts w:ascii="Garamond" w:hAnsi="Garamond" w:cs="Times New Roman"/>
          <w:sz w:val="24"/>
          <w:szCs w:val="24"/>
        </w:rPr>
        <w:t xml:space="preserve">. No caso, os critérios estão estabelecidos no art. 15, da Lei nº 10.887, de 2004 e na Portaria Interministerial MPS/MF nº 13, de </w:t>
      </w:r>
      <w:proofErr w:type="gramStart"/>
      <w:r w:rsidR="00E26A39">
        <w:rPr>
          <w:rFonts w:ascii="Garamond" w:hAnsi="Garamond" w:cs="Times New Roman"/>
          <w:sz w:val="24"/>
          <w:szCs w:val="24"/>
        </w:rPr>
        <w:t>9</w:t>
      </w:r>
      <w:proofErr w:type="gramEnd"/>
      <w:r w:rsidR="00E26A39">
        <w:rPr>
          <w:rFonts w:ascii="Garamond" w:hAnsi="Garamond" w:cs="Times New Roman"/>
          <w:sz w:val="24"/>
          <w:szCs w:val="24"/>
        </w:rPr>
        <w:t xml:space="preserve"> de janeiro</w:t>
      </w:r>
      <w:r w:rsidR="009B2DC1">
        <w:rPr>
          <w:rFonts w:ascii="Garamond" w:hAnsi="Garamond" w:cs="Times New Roman"/>
          <w:sz w:val="24"/>
          <w:szCs w:val="24"/>
        </w:rPr>
        <w:t xml:space="preserve"> de 2015. </w:t>
      </w:r>
    </w:p>
    <w:p w:rsidR="00083FF5" w:rsidRPr="00083FF5" w:rsidRDefault="009B2DC1" w:rsidP="009B2DC1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</w:t>
      </w:r>
      <w:r>
        <w:rPr>
          <w:rFonts w:ascii="Garamond" w:hAnsi="Garamond" w:cs="Times New Roman"/>
          <w:sz w:val="24"/>
          <w:szCs w:val="24"/>
        </w:rPr>
        <w:tab/>
        <w:t xml:space="preserve">O projeto também guarda </w:t>
      </w:r>
      <w:r w:rsidR="00E26A39">
        <w:rPr>
          <w:rFonts w:ascii="Garamond" w:hAnsi="Garamond" w:cs="Times New Roman"/>
          <w:sz w:val="24"/>
          <w:szCs w:val="24"/>
        </w:rPr>
        <w:t>compatibilidade com a Lei de Diretrizes Orçamentárias (Lei Municipal nº</w:t>
      </w:r>
      <w:proofErr w:type="gramStart"/>
      <w:r w:rsidR="00E26A39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E26A39">
        <w:rPr>
          <w:rFonts w:ascii="Garamond" w:hAnsi="Garamond" w:cs="Times New Roman"/>
          <w:sz w:val="24"/>
          <w:szCs w:val="24"/>
        </w:rPr>
        <w:t>6.980/2014) e</w:t>
      </w:r>
      <w:r>
        <w:rPr>
          <w:rFonts w:ascii="Garamond" w:hAnsi="Garamond" w:cs="Times New Roman"/>
          <w:sz w:val="24"/>
          <w:szCs w:val="24"/>
        </w:rPr>
        <w:t xml:space="preserve"> a</w:t>
      </w:r>
      <w:r w:rsidR="00E26A39">
        <w:rPr>
          <w:rFonts w:ascii="Garamond" w:hAnsi="Garamond" w:cs="Times New Roman"/>
          <w:sz w:val="24"/>
          <w:szCs w:val="24"/>
        </w:rPr>
        <w:t xml:space="preserve"> Lei Orçamentária Anual (Lei Municipal nº 7.055/2015) para</w:t>
      </w:r>
      <w:r>
        <w:rPr>
          <w:rFonts w:ascii="Garamond" w:hAnsi="Garamond" w:cs="Times New Roman"/>
          <w:sz w:val="24"/>
          <w:szCs w:val="24"/>
        </w:rPr>
        <w:t xml:space="preserve"> o exercício financeiro de 2015, bem como</w:t>
      </w:r>
      <w:r w:rsidR="00083FF5" w:rsidRPr="00EB7FA5">
        <w:rPr>
          <w:rFonts w:ascii="Garamond" w:hAnsi="Garamond" w:cs="Times New Roman"/>
          <w:sz w:val="24"/>
          <w:szCs w:val="24"/>
        </w:rPr>
        <w:t xml:space="preserve"> atende às determinações da Lei Complementar </w:t>
      </w:r>
      <w:r w:rsidR="00083FF5" w:rsidRPr="00083FF5">
        <w:rPr>
          <w:rFonts w:ascii="Garamond" w:hAnsi="Garamond" w:cs="Times New Roman"/>
          <w:sz w:val="24"/>
          <w:szCs w:val="24"/>
        </w:rPr>
        <w:t>Municipal n</w:t>
      </w:r>
      <w:r w:rsidR="00175442">
        <w:rPr>
          <w:rFonts w:ascii="Garamond" w:hAnsi="Garamond" w:cs="Times New Roman"/>
          <w:sz w:val="24"/>
          <w:szCs w:val="24"/>
        </w:rPr>
        <w:t>º 400, de 9 de abril de 2013,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que trata da</w:t>
      </w:r>
      <w:r w:rsidR="009811E9">
        <w:rPr>
          <w:rFonts w:ascii="Garamond" w:hAnsi="Garamond" w:cs="Times New Roman"/>
          <w:sz w:val="24"/>
          <w:szCs w:val="24"/>
        </w:rPr>
        <w:t>s regras atinentes à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elaboração, alteração e consolidação das leis municipais.</w:t>
      </w:r>
    </w:p>
    <w:p w:rsidR="00083FF5" w:rsidRPr="00C77294" w:rsidRDefault="00EB64FA" w:rsidP="00E26A39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</w:r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083FF5" w:rsidRPr="00083FF5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083FF5" w:rsidRPr="00083FF5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083FF5" w:rsidRPr="00083FF5">
        <w:rPr>
          <w:rFonts w:ascii="Garamond" w:hAnsi="Garamond" w:cs="Times New Roman"/>
          <w:b/>
          <w:bCs/>
          <w:sz w:val="24"/>
          <w:szCs w:val="24"/>
        </w:rPr>
        <w:t>.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</w:t>
      </w:r>
    </w:p>
    <w:p w:rsidR="006B08C0" w:rsidRPr="006B2FA7" w:rsidRDefault="009811E9" w:rsidP="009811E9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6F7284" w:rsidRPr="006B2FA7">
        <w:rPr>
          <w:rFonts w:ascii="Garamond" w:hAnsi="Garamond" w:cs="Times New Roman"/>
          <w:b/>
          <w:sz w:val="24"/>
          <w:szCs w:val="24"/>
        </w:rPr>
        <w:t xml:space="preserve">Bartolomeu Ferreira Ribeiro 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80DE6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F7284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7E" w:rsidRDefault="004C707E" w:rsidP="000F2192">
      <w:pPr>
        <w:spacing w:after="0" w:line="240" w:lineRule="auto"/>
      </w:pPr>
      <w:r>
        <w:separator/>
      </w:r>
    </w:p>
  </w:endnote>
  <w:endnote w:type="continuationSeparator" w:id="0">
    <w:p w:rsidR="004C707E" w:rsidRDefault="004C707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7E" w:rsidRDefault="004C707E" w:rsidP="000F2192">
      <w:pPr>
        <w:spacing w:after="0" w:line="240" w:lineRule="auto"/>
      </w:pPr>
      <w:r>
        <w:separator/>
      </w:r>
    </w:p>
  </w:footnote>
  <w:footnote w:type="continuationSeparator" w:id="0">
    <w:p w:rsidR="004C707E" w:rsidRDefault="004C707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75442"/>
    <w:rsid w:val="00181211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C707E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61E41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6F7284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6A7B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A27B6"/>
    <w:rsid w:val="009B0618"/>
    <w:rsid w:val="009B2DC1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1424E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26A39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35E2-77B2-4525-9FE3-53ED24A4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2015-02-05T15:33:00Z</cp:lastPrinted>
  <dcterms:created xsi:type="dcterms:W3CDTF">2015-02-19T16:39:00Z</dcterms:created>
  <dcterms:modified xsi:type="dcterms:W3CDTF">2015-02-19T17:39:00Z</dcterms:modified>
</cp:coreProperties>
</file>