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FA5610" w:rsidRDefault="00F82549" w:rsidP="002E4357">
      <w:pPr>
        <w:spacing w:after="0" w:line="240" w:lineRule="auto"/>
        <w:jc w:val="center"/>
        <w:rPr>
          <w:rFonts w:ascii="Garamond" w:hAnsi="Garamond" w:cs="Times New Roman"/>
          <w:b/>
          <w:sz w:val="26"/>
          <w:szCs w:val="26"/>
        </w:rPr>
      </w:pPr>
      <w:r w:rsidRPr="00FA5610">
        <w:rPr>
          <w:rFonts w:ascii="Garamond" w:hAnsi="Garamond" w:cs="Times New Roman"/>
          <w:b/>
          <w:sz w:val="26"/>
          <w:szCs w:val="26"/>
        </w:rPr>
        <w:t>COMISSÃO</w:t>
      </w:r>
      <w:r w:rsidR="004D4C4B" w:rsidRPr="00FA5610">
        <w:rPr>
          <w:rFonts w:ascii="Garamond" w:hAnsi="Garamond" w:cs="Times New Roman"/>
          <w:b/>
          <w:sz w:val="26"/>
          <w:szCs w:val="26"/>
        </w:rPr>
        <w:t xml:space="preserve"> DE </w:t>
      </w:r>
      <w:r w:rsidR="00490D55" w:rsidRPr="00FA5610">
        <w:rPr>
          <w:rFonts w:ascii="Garamond" w:hAnsi="Garamond" w:cs="Times New Roman"/>
          <w:b/>
          <w:sz w:val="26"/>
          <w:szCs w:val="26"/>
        </w:rPr>
        <w:t>DIREI</w:t>
      </w:r>
      <w:r w:rsidR="009D7655" w:rsidRPr="00FA5610">
        <w:rPr>
          <w:rFonts w:ascii="Garamond" w:hAnsi="Garamond" w:cs="Times New Roman"/>
          <w:b/>
          <w:sz w:val="26"/>
          <w:szCs w:val="26"/>
        </w:rPr>
        <w:t>TOS HUMANOS E CIDADANIA</w:t>
      </w:r>
      <w:r w:rsidR="00750B59" w:rsidRPr="00FA5610">
        <w:rPr>
          <w:rFonts w:ascii="Garamond" w:hAnsi="Garamond" w:cs="Times New Roman"/>
          <w:b/>
          <w:sz w:val="26"/>
          <w:szCs w:val="26"/>
        </w:rPr>
        <w:t xml:space="preserve"> (C</w:t>
      </w:r>
      <w:r w:rsidR="009D7655" w:rsidRPr="00FA5610">
        <w:rPr>
          <w:rFonts w:ascii="Garamond" w:hAnsi="Garamond" w:cs="Times New Roman"/>
          <w:b/>
          <w:sz w:val="26"/>
          <w:szCs w:val="26"/>
        </w:rPr>
        <w:t>DHC</w:t>
      </w:r>
      <w:r w:rsidRPr="00FA5610">
        <w:rPr>
          <w:rFonts w:ascii="Garamond" w:hAnsi="Garamond" w:cs="Times New Roman"/>
          <w:b/>
          <w:sz w:val="26"/>
          <w:szCs w:val="26"/>
        </w:rPr>
        <w:t>)</w:t>
      </w:r>
    </w:p>
    <w:p w:rsidR="001D183C" w:rsidRPr="00FA5610" w:rsidRDefault="001D183C" w:rsidP="002E4357">
      <w:pPr>
        <w:spacing w:after="0" w:line="240" w:lineRule="auto"/>
        <w:jc w:val="both"/>
        <w:rPr>
          <w:rFonts w:ascii="Garamond" w:hAnsi="Garamond" w:cs="Times New Roman"/>
          <w:b/>
          <w:sz w:val="26"/>
          <w:szCs w:val="26"/>
        </w:rPr>
      </w:pPr>
    </w:p>
    <w:p w:rsidR="00CE049D" w:rsidRPr="00FA5610" w:rsidRDefault="00CE049D" w:rsidP="002E4357">
      <w:pPr>
        <w:spacing w:after="0" w:line="240" w:lineRule="auto"/>
        <w:jc w:val="both"/>
        <w:rPr>
          <w:rFonts w:ascii="Garamond" w:hAnsi="Garamond" w:cs="Times New Roman"/>
          <w:b/>
          <w:sz w:val="26"/>
          <w:szCs w:val="26"/>
        </w:rPr>
      </w:pPr>
    </w:p>
    <w:p w:rsidR="00C2561A" w:rsidRPr="00FA5610" w:rsidRDefault="000E727F" w:rsidP="002E435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FA5610">
        <w:rPr>
          <w:rFonts w:ascii="Garamond" w:hAnsi="Garamond" w:cs="Times New Roman"/>
          <w:b/>
          <w:sz w:val="26"/>
          <w:szCs w:val="26"/>
        </w:rPr>
        <w:t>Parecer n</w:t>
      </w:r>
      <w:r w:rsidR="002249D2" w:rsidRPr="00FA5610">
        <w:rPr>
          <w:rFonts w:ascii="Garamond" w:hAnsi="Garamond" w:cs="Times New Roman"/>
          <w:b/>
          <w:sz w:val="26"/>
          <w:szCs w:val="26"/>
        </w:rPr>
        <w:t>º</w:t>
      </w:r>
      <w:r w:rsidR="004D0D8F" w:rsidRPr="00FA5610">
        <w:rPr>
          <w:rFonts w:ascii="Garamond" w:hAnsi="Garamond" w:cs="Times New Roman"/>
          <w:b/>
          <w:sz w:val="26"/>
          <w:szCs w:val="26"/>
        </w:rPr>
        <w:t xml:space="preserve"> </w:t>
      </w:r>
      <w:r w:rsidR="002249D2" w:rsidRPr="00FA5610">
        <w:rPr>
          <w:rFonts w:ascii="Garamond" w:hAnsi="Garamond" w:cs="Times New Roman"/>
          <w:b/>
          <w:sz w:val="26"/>
          <w:szCs w:val="26"/>
        </w:rPr>
        <w:t>00</w:t>
      </w:r>
      <w:r w:rsidR="00FF0FBC" w:rsidRPr="00FA5610">
        <w:rPr>
          <w:rFonts w:ascii="Garamond" w:hAnsi="Garamond" w:cs="Times New Roman"/>
          <w:b/>
          <w:sz w:val="26"/>
          <w:szCs w:val="26"/>
        </w:rPr>
        <w:t>3</w:t>
      </w:r>
      <w:r w:rsidR="004F035C" w:rsidRPr="00FA5610">
        <w:rPr>
          <w:rFonts w:ascii="Garamond" w:hAnsi="Garamond" w:cs="Times New Roman"/>
          <w:b/>
          <w:sz w:val="26"/>
          <w:szCs w:val="26"/>
        </w:rPr>
        <w:t>/</w:t>
      </w:r>
      <w:r w:rsidR="00F82549" w:rsidRPr="00FA5610">
        <w:rPr>
          <w:rFonts w:ascii="Garamond" w:hAnsi="Garamond" w:cs="Times New Roman"/>
          <w:b/>
          <w:sz w:val="26"/>
          <w:szCs w:val="26"/>
        </w:rPr>
        <w:t>201</w:t>
      </w:r>
      <w:r w:rsidR="002E4357" w:rsidRPr="00FA5610">
        <w:rPr>
          <w:rFonts w:ascii="Garamond" w:hAnsi="Garamond" w:cs="Times New Roman"/>
          <w:b/>
          <w:sz w:val="26"/>
          <w:szCs w:val="26"/>
        </w:rPr>
        <w:t>5</w:t>
      </w:r>
      <w:r w:rsidR="00F51B72" w:rsidRPr="00FA5610">
        <w:rPr>
          <w:rFonts w:ascii="Garamond" w:hAnsi="Garamond" w:cs="Times New Roman"/>
          <w:sz w:val="26"/>
          <w:szCs w:val="26"/>
        </w:rPr>
        <w:t xml:space="preserve"> </w:t>
      </w:r>
    </w:p>
    <w:p w:rsidR="00750B59" w:rsidRPr="00FA5610" w:rsidRDefault="00C2561A" w:rsidP="00750B59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FA5610">
        <w:rPr>
          <w:rFonts w:ascii="Garamond" w:hAnsi="Garamond" w:cs="Times New Roman"/>
          <w:b/>
          <w:sz w:val="26"/>
          <w:szCs w:val="26"/>
        </w:rPr>
        <w:t>Objeto</w:t>
      </w:r>
      <w:r w:rsidRPr="00FA5610">
        <w:rPr>
          <w:rFonts w:ascii="Garamond" w:hAnsi="Garamond" w:cs="Times New Roman"/>
          <w:sz w:val="26"/>
          <w:szCs w:val="26"/>
        </w:rPr>
        <w:t xml:space="preserve">:     </w:t>
      </w:r>
      <w:r w:rsidR="000E727F" w:rsidRPr="00FA5610">
        <w:rPr>
          <w:rFonts w:ascii="Garamond" w:hAnsi="Garamond" w:cs="Times New Roman"/>
          <w:sz w:val="26"/>
          <w:szCs w:val="26"/>
        </w:rPr>
        <w:t xml:space="preserve">Projeto </w:t>
      </w:r>
      <w:r w:rsidR="00F81931" w:rsidRPr="00FA5610">
        <w:rPr>
          <w:rFonts w:ascii="Garamond" w:hAnsi="Garamond" w:cs="Times New Roman"/>
          <w:sz w:val="26"/>
          <w:szCs w:val="26"/>
        </w:rPr>
        <w:t xml:space="preserve">de </w:t>
      </w:r>
      <w:r w:rsidR="0023130F" w:rsidRPr="00FA5610">
        <w:rPr>
          <w:rFonts w:ascii="Garamond" w:hAnsi="Garamond" w:cs="Times New Roman"/>
          <w:sz w:val="26"/>
          <w:szCs w:val="26"/>
        </w:rPr>
        <w:t xml:space="preserve">Lei </w:t>
      </w:r>
      <w:r w:rsidR="00F81931" w:rsidRPr="00FA5610">
        <w:rPr>
          <w:rFonts w:ascii="Garamond" w:hAnsi="Garamond" w:cs="Times New Roman"/>
          <w:sz w:val="26"/>
          <w:szCs w:val="26"/>
        </w:rPr>
        <w:t xml:space="preserve">nº </w:t>
      </w:r>
      <w:r w:rsidR="00FF0FBC" w:rsidRPr="00FA5610">
        <w:rPr>
          <w:rFonts w:ascii="Garamond" w:hAnsi="Garamond" w:cs="Times New Roman"/>
          <w:sz w:val="26"/>
          <w:szCs w:val="26"/>
        </w:rPr>
        <w:t>4.066</w:t>
      </w:r>
      <w:r w:rsidR="00CE37BD" w:rsidRPr="00FA5610">
        <w:rPr>
          <w:rFonts w:ascii="Garamond" w:hAnsi="Garamond" w:cs="Times New Roman"/>
          <w:sz w:val="26"/>
          <w:szCs w:val="26"/>
        </w:rPr>
        <w:t xml:space="preserve">, de </w:t>
      </w:r>
      <w:r w:rsidR="00FF0FBC" w:rsidRPr="00FA5610">
        <w:rPr>
          <w:rFonts w:ascii="Garamond" w:hAnsi="Garamond" w:cs="Times New Roman"/>
          <w:sz w:val="26"/>
          <w:szCs w:val="26"/>
        </w:rPr>
        <w:t>25</w:t>
      </w:r>
      <w:r w:rsidR="00EB6F9B" w:rsidRPr="00FA5610">
        <w:rPr>
          <w:rFonts w:ascii="Garamond" w:hAnsi="Garamond" w:cs="Times New Roman"/>
          <w:sz w:val="26"/>
          <w:szCs w:val="26"/>
        </w:rPr>
        <w:t xml:space="preserve"> de </w:t>
      </w:r>
      <w:r w:rsidR="00FF0FBC" w:rsidRPr="00FA5610">
        <w:rPr>
          <w:rFonts w:ascii="Garamond" w:hAnsi="Garamond" w:cs="Times New Roman"/>
          <w:sz w:val="26"/>
          <w:szCs w:val="26"/>
        </w:rPr>
        <w:t xml:space="preserve">novembro </w:t>
      </w:r>
      <w:r w:rsidR="008D759E" w:rsidRPr="00FA5610">
        <w:rPr>
          <w:rFonts w:ascii="Garamond" w:hAnsi="Garamond" w:cs="Times New Roman"/>
          <w:sz w:val="26"/>
          <w:szCs w:val="26"/>
        </w:rPr>
        <w:t>de 201</w:t>
      </w:r>
      <w:r w:rsidR="00FF0FBC" w:rsidRPr="00FA5610">
        <w:rPr>
          <w:rFonts w:ascii="Garamond" w:hAnsi="Garamond" w:cs="Times New Roman"/>
          <w:sz w:val="26"/>
          <w:szCs w:val="26"/>
        </w:rPr>
        <w:t>4</w:t>
      </w:r>
      <w:r w:rsidR="00EB6F9B" w:rsidRPr="00FA5610">
        <w:rPr>
          <w:rFonts w:ascii="Garamond" w:hAnsi="Garamond" w:cs="Times New Roman"/>
          <w:sz w:val="26"/>
          <w:szCs w:val="26"/>
        </w:rPr>
        <w:t xml:space="preserve">, que </w:t>
      </w:r>
      <w:r w:rsidR="00750B59" w:rsidRPr="00FA5610">
        <w:rPr>
          <w:rFonts w:ascii="Garamond" w:hAnsi="Garamond" w:cs="Times New Roman"/>
          <w:sz w:val="26"/>
          <w:szCs w:val="26"/>
        </w:rPr>
        <w:t>“</w:t>
      </w:r>
      <w:r w:rsidR="00FF0FBC" w:rsidRPr="00FA5610">
        <w:rPr>
          <w:rFonts w:ascii="Garamond" w:hAnsi="Garamond" w:cs="Times New Roman"/>
          <w:sz w:val="26"/>
          <w:szCs w:val="26"/>
        </w:rPr>
        <w:t xml:space="preserve">Cria no Município de Patos de Minas, a reserva aos negros de 20% (vinte por cento) das vagas oferecidas nos concursos públicos para provimento de cargos efetivos no âmbito da Administração Direta e Indireta”. </w:t>
      </w:r>
    </w:p>
    <w:p w:rsidR="008A0A33" w:rsidRPr="00FA5610" w:rsidRDefault="000E727F" w:rsidP="005754A6">
      <w:pPr>
        <w:spacing w:after="0" w:line="240" w:lineRule="auto"/>
        <w:ind w:left="1276" w:hanging="1276"/>
        <w:jc w:val="both"/>
        <w:rPr>
          <w:rFonts w:ascii="Garamond" w:hAnsi="Garamond" w:cs="Times New Roman"/>
          <w:sz w:val="26"/>
          <w:szCs w:val="26"/>
        </w:rPr>
      </w:pPr>
      <w:r w:rsidRPr="00FA5610">
        <w:rPr>
          <w:rFonts w:ascii="Garamond" w:hAnsi="Garamond" w:cs="Times New Roman"/>
          <w:b/>
          <w:sz w:val="26"/>
          <w:szCs w:val="26"/>
        </w:rPr>
        <w:t>Autoria</w:t>
      </w:r>
      <w:r w:rsidR="00F81931" w:rsidRPr="00FA5610">
        <w:rPr>
          <w:rFonts w:ascii="Garamond" w:hAnsi="Garamond" w:cs="Times New Roman"/>
          <w:sz w:val="26"/>
          <w:szCs w:val="26"/>
        </w:rPr>
        <w:t xml:space="preserve">: </w:t>
      </w:r>
      <w:r w:rsidR="009E0874" w:rsidRPr="00FA5610">
        <w:rPr>
          <w:rFonts w:ascii="Garamond" w:hAnsi="Garamond" w:cs="Times New Roman"/>
          <w:sz w:val="26"/>
          <w:szCs w:val="26"/>
        </w:rPr>
        <w:t xml:space="preserve">     </w:t>
      </w:r>
      <w:r w:rsidR="002E4357" w:rsidRPr="00FA5610">
        <w:rPr>
          <w:rFonts w:ascii="Garamond" w:hAnsi="Garamond" w:cs="Times New Roman"/>
          <w:sz w:val="26"/>
          <w:szCs w:val="26"/>
        </w:rPr>
        <w:t xml:space="preserve"> </w:t>
      </w:r>
      <w:r w:rsidR="008D759E" w:rsidRPr="00FA5610">
        <w:rPr>
          <w:rFonts w:ascii="Garamond" w:hAnsi="Garamond" w:cs="Times New Roman"/>
          <w:sz w:val="26"/>
          <w:szCs w:val="26"/>
        </w:rPr>
        <w:t>EXECUTIVO MUNICIPAL</w:t>
      </w:r>
    </w:p>
    <w:p w:rsidR="00481E2D" w:rsidRPr="00FA5610" w:rsidRDefault="000E727F" w:rsidP="002E435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FA5610">
        <w:rPr>
          <w:rFonts w:ascii="Garamond" w:hAnsi="Garamond" w:cs="Times New Roman"/>
          <w:b/>
          <w:sz w:val="26"/>
          <w:szCs w:val="26"/>
        </w:rPr>
        <w:t>Relator</w:t>
      </w:r>
      <w:r w:rsidR="00C33FE0" w:rsidRPr="00FA5610">
        <w:rPr>
          <w:rFonts w:ascii="Garamond" w:hAnsi="Garamond" w:cs="Times New Roman"/>
          <w:b/>
          <w:sz w:val="26"/>
          <w:szCs w:val="26"/>
        </w:rPr>
        <w:t>a</w:t>
      </w:r>
      <w:r w:rsidR="00F81931" w:rsidRPr="00FA5610">
        <w:rPr>
          <w:rFonts w:ascii="Garamond" w:hAnsi="Garamond" w:cs="Times New Roman"/>
          <w:sz w:val="26"/>
          <w:szCs w:val="26"/>
        </w:rPr>
        <w:t xml:space="preserve">: </w:t>
      </w:r>
      <w:r w:rsidR="009E0874" w:rsidRPr="00FA5610">
        <w:rPr>
          <w:rFonts w:ascii="Garamond" w:hAnsi="Garamond" w:cs="Times New Roman"/>
          <w:sz w:val="26"/>
          <w:szCs w:val="26"/>
        </w:rPr>
        <w:t xml:space="preserve">    </w:t>
      </w:r>
      <w:r w:rsidR="00C33FE0" w:rsidRPr="00FA5610">
        <w:rPr>
          <w:rFonts w:ascii="Garamond" w:hAnsi="Garamond" w:cs="Times New Roman"/>
          <w:sz w:val="26"/>
          <w:szCs w:val="26"/>
        </w:rPr>
        <w:t xml:space="preserve">Vereador </w:t>
      </w:r>
      <w:r w:rsidR="008D759E" w:rsidRPr="00FA5610">
        <w:rPr>
          <w:rFonts w:ascii="Garamond" w:hAnsi="Garamond" w:cs="Times New Roman"/>
          <w:sz w:val="26"/>
          <w:szCs w:val="26"/>
        </w:rPr>
        <w:t>VALDIR REIS DE JESUS</w:t>
      </w:r>
    </w:p>
    <w:p w:rsidR="004D4C4B" w:rsidRDefault="004D4C4B" w:rsidP="002E435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FA5610" w:rsidRPr="00FA5610" w:rsidRDefault="00FA5610" w:rsidP="002E4357">
      <w:pPr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4D4C4B" w:rsidRPr="00FA5610" w:rsidRDefault="000E727F" w:rsidP="004D4C4B">
      <w:pPr>
        <w:pStyle w:val="PargrafodaLista"/>
        <w:numPr>
          <w:ilvl w:val="0"/>
          <w:numId w:val="12"/>
        </w:numPr>
        <w:spacing w:after="60" w:line="240" w:lineRule="auto"/>
        <w:jc w:val="both"/>
        <w:rPr>
          <w:rFonts w:ascii="Garamond" w:hAnsi="Garamond" w:cs="Times New Roman"/>
          <w:b/>
          <w:sz w:val="26"/>
          <w:szCs w:val="26"/>
        </w:rPr>
      </w:pPr>
      <w:r w:rsidRPr="00FA5610">
        <w:rPr>
          <w:rFonts w:ascii="Garamond" w:hAnsi="Garamond" w:cs="Times New Roman"/>
          <w:b/>
          <w:sz w:val="26"/>
          <w:szCs w:val="26"/>
        </w:rPr>
        <w:t xml:space="preserve">Relatório </w:t>
      </w:r>
    </w:p>
    <w:p w:rsidR="004D4C4B" w:rsidRPr="00FA5610" w:rsidRDefault="004D4C4B" w:rsidP="004D4C4B">
      <w:pPr>
        <w:pStyle w:val="PargrafodaLista"/>
        <w:spacing w:after="60" w:line="240" w:lineRule="auto"/>
        <w:jc w:val="both"/>
        <w:rPr>
          <w:rFonts w:ascii="Garamond" w:hAnsi="Garamond" w:cs="Times New Roman"/>
          <w:b/>
          <w:sz w:val="26"/>
          <w:szCs w:val="26"/>
        </w:rPr>
      </w:pPr>
    </w:p>
    <w:p w:rsidR="002E7C6B" w:rsidRPr="00FA5610" w:rsidRDefault="002E7C6B" w:rsidP="00750B59">
      <w:pPr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FA5610">
        <w:rPr>
          <w:rFonts w:ascii="Garamond" w:hAnsi="Garamond" w:cs="Times New Roman"/>
          <w:sz w:val="26"/>
          <w:szCs w:val="26"/>
        </w:rPr>
        <w:t>O presente projeto de lei</w:t>
      </w:r>
      <w:r w:rsidR="006C052B" w:rsidRPr="00FA5610">
        <w:rPr>
          <w:rFonts w:ascii="Garamond" w:hAnsi="Garamond" w:cs="Times New Roman"/>
          <w:sz w:val="26"/>
          <w:szCs w:val="26"/>
        </w:rPr>
        <w:t xml:space="preserve"> e a emenda modificativa correspondente, no que tange à</w:t>
      </w:r>
      <w:r w:rsidR="00D35D1B" w:rsidRPr="00FA5610">
        <w:rPr>
          <w:rFonts w:ascii="Garamond" w:hAnsi="Garamond" w:cs="Times New Roman"/>
          <w:sz w:val="26"/>
          <w:szCs w:val="26"/>
        </w:rPr>
        <w:t xml:space="preserve"> </w:t>
      </w:r>
      <w:r w:rsidR="006C052B" w:rsidRPr="00FA5610">
        <w:rPr>
          <w:rFonts w:ascii="Garamond" w:hAnsi="Garamond" w:cs="Times New Roman"/>
          <w:sz w:val="26"/>
          <w:szCs w:val="26"/>
        </w:rPr>
        <w:t xml:space="preserve">análise de </w:t>
      </w:r>
      <w:r w:rsidR="00D35D1B" w:rsidRPr="00FA5610">
        <w:rPr>
          <w:rFonts w:ascii="Garamond" w:hAnsi="Garamond" w:cs="Times New Roman"/>
          <w:sz w:val="26"/>
          <w:szCs w:val="26"/>
        </w:rPr>
        <w:t xml:space="preserve">constitucionalidade, legalidade e </w:t>
      </w:r>
      <w:proofErr w:type="spellStart"/>
      <w:r w:rsidR="00D35D1B" w:rsidRPr="00FA5610">
        <w:rPr>
          <w:rFonts w:ascii="Garamond" w:hAnsi="Garamond" w:cs="Times New Roman"/>
          <w:sz w:val="26"/>
          <w:szCs w:val="26"/>
        </w:rPr>
        <w:t>regimentalidade</w:t>
      </w:r>
      <w:proofErr w:type="spellEnd"/>
      <w:r w:rsidR="00D35D1B" w:rsidRPr="00FA5610">
        <w:rPr>
          <w:rFonts w:ascii="Garamond" w:hAnsi="Garamond" w:cs="Times New Roman"/>
          <w:sz w:val="26"/>
          <w:szCs w:val="26"/>
        </w:rPr>
        <w:t>,</w:t>
      </w:r>
      <w:r w:rsidRPr="00FA5610">
        <w:rPr>
          <w:rFonts w:ascii="Garamond" w:hAnsi="Garamond" w:cs="Times New Roman"/>
          <w:sz w:val="26"/>
          <w:szCs w:val="26"/>
        </w:rPr>
        <w:t xml:space="preserve"> fora</w:t>
      </w:r>
      <w:r w:rsidR="006C052B" w:rsidRPr="00FA5610">
        <w:rPr>
          <w:rFonts w:ascii="Garamond" w:hAnsi="Garamond" w:cs="Times New Roman"/>
          <w:sz w:val="26"/>
          <w:szCs w:val="26"/>
        </w:rPr>
        <w:t>m</w:t>
      </w:r>
      <w:r w:rsidRPr="00FA5610">
        <w:rPr>
          <w:rFonts w:ascii="Garamond" w:hAnsi="Garamond" w:cs="Times New Roman"/>
          <w:sz w:val="26"/>
          <w:szCs w:val="26"/>
        </w:rPr>
        <w:t xml:space="preserve"> aprovado</w:t>
      </w:r>
      <w:r w:rsidR="006C052B" w:rsidRPr="00FA5610">
        <w:rPr>
          <w:rFonts w:ascii="Garamond" w:hAnsi="Garamond" w:cs="Times New Roman"/>
          <w:sz w:val="26"/>
          <w:szCs w:val="26"/>
        </w:rPr>
        <w:t>s</w:t>
      </w:r>
      <w:r w:rsidR="00BA020C" w:rsidRPr="00FA5610">
        <w:rPr>
          <w:rFonts w:ascii="Garamond" w:hAnsi="Garamond" w:cs="Times New Roman"/>
          <w:sz w:val="26"/>
          <w:szCs w:val="26"/>
        </w:rPr>
        <w:t xml:space="preserve"> pelo plenário</w:t>
      </w:r>
      <w:r w:rsidR="00D35D1B" w:rsidRPr="00FA5610">
        <w:rPr>
          <w:rFonts w:ascii="Garamond" w:hAnsi="Garamond" w:cs="Times New Roman"/>
          <w:sz w:val="26"/>
          <w:szCs w:val="26"/>
        </w:rPr>
        <w:t xml:space="preserve"> na primeira fase de discussão e votação</w:t>
      </w:r>
      <w:r w:rsidR="00BA020C" w:rsidRPr="00FA5610">
        <w:rPr>
          <w:rFonts w:ascii="Garamond" w:hAnsi="Garamond" w:cs="Times New Roman"/>
          <w:sz w:val="26"/>
          <w:szCs w:val="26"/>
        </w:rPr>
        <w:t xml:space="preserve">, em consonância com o parecer </w:t>
      </w:r>
      <w:r w:rsidR="008D759E" w:rsidRPr="00FA5610">
        <w:rPr>
          <w:rFonts w:ascii="Garamond" w:hAnsi="Garamond" w:cs="Times New Roman"/>
          <w:sz w:val="26"/>
          <w:szCs w:val="26"/>
        </w:rPr>
        <w:t>nº 0</w:t>
      </w:r>
      <w:r w:rsidR="00CA240D" w:rsidRPr="00FA5610">
        <w:rPr>
          <w:rFonts w:ascii="Garamond" w:hAnsi="Garamond" w:cs="Times New Roman"/>
          <w:sz w:val="26"/>
          <w:szCs w:val="26"/>
        </w:rPr>
        <w:t>32</w:t>
      </w:r>
      <w:r w:rsidR="008D759E" w:rsidRPr="00FA5610">
        <w:rPr>
          <w:rFonts w:ascii="Garamond" w:hAnsi="Garamond" w:cs="Times New Roman"/>
          <w:sz w:val="26"/>
          <w:szCs w:val="26"/>
        </w:rPr>
        <w:t xml:space="preserve">/015 </w:t>
      </w:r>
      <w:r w:rsidR="00BA020C" w:rsidRPr="00FA5610">
        <w:rPr>
          <w:rFonts w:ascii="Garamond" w:hAnsi="Garamond" w:cs="Times New Roman"/>
          <w:sz w:val="26"/>
          <w:szCs w:val="26"/>
        </w:rPr>
        <w:t xml:space="preserve">exarado pela </w:t>
      </w:r>
      <w:r w:rsidRPr="00FA5610">
        <w:rPr>
          <w:rFonts w:ascii="Garamond" w:hAnsi="Garamond" w:cs="Times New Roman"/>
          <w:sz w:val="26"/>
          <w:szCs w:val="26"/>
        </w:rPr>
        <w:t>Comissão de Legislação, Justiça e Redação.</w:t>
      </w:r>
    </w:p>
    <w:p w:rsidR="002E7C6B" w:rsidRPr="00FA5610" w:rsidRDefault="002E7C6B" w:rsidP="00750B59">
      <w:pPr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8A5C26" w:rsidRPr="00FA5610" w:rsidRDefault="008A5C26" w:rsidP="006C052B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Garamond" w:hAnsi="Garamond" w:cs="Times New Roman"/>
          <w:sz w:val="26"/>
          <w:szCs w:val="26"/>
        </w:rPr>
      </w:pPr>
      <w:r w:rsidRPr="00FA5610">
        <w:rPr>
          <w:rFonts w:ascii="Garamond" w:hAnsi="Garamond" w:cs="Times New Roman"/>
          <w:sz w:val="26"/>
          <w:szCs w:val="26"/>
        </w:rPr>
        <w:t xml:space="preserve">No que se refere ao mérito, tem-se que a proposta legislativa em voga está a promover o direito de igualdade, pelo que se pretende com a </w:t>
      </w:r>
      <w:proofErr w:type="spellStart"/>
      <w:r w:rsidRPr="00FA5610">
        <w:rPr>
          <w:rFonts w:ascii="Garamond" w:hAnsi="Garamond" w:cs="Times New Roman"/>
          <w:sz w:val="26"/>
          <w:szCs w:val="26"/>
        </w:rPr>
        <w:t>desigualação</w:t>
      </w:r>
      <w:proofErr w:type="spellEnd"/>
      <w:r w:rsidRPr="00FA5610">
        <w:rPr>
          <w:rFonts w:ascii="Garamond" w:hAnsi="Garamond" w:cs="Times New Roman"/>
          <w:sz w:val="26"/>
          <w:szCs w:val="26"/>
        </w:rPr>
        <w:t xml:space="preserve"> nela contida compensar </w:t>
      </w:r>
      <w:r w:rsidR="00FA5610" w:rsidRPr="00FA5610">
        <w:rPr>
          <w:rFonts w:ascii="Garamond" w:hAnsi="Garamond" w:cs="Times New Roman"/>
          <w:sz w:val="26"/>
          <w:szCs w:val="26"/>
        </w:rPr>
        <w:t>toda sorte de discriminações experimentadas pelos indivíduos de cor negra.</w:t>
      </w:r>
    </w:p>
    <w:p w:rsidR="006C052B" w:rsidRPr="00FA5610" w:rsidRDefault="008A5C26" w:rsidP="006C052B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Garamond" w:hAnsi="Garamond" w:cs="Times New Roman"/>
          <w:sz w:val="26"/>
          <w:szCs w:val="26"/>
        </w:rPr>
      </w:pPr>
      <w:r w:rsidRPr="00FA5610">
        <w:rPr>
          <w:rFonts w:ascii="Garamond" w:hAnsi="Garamond" w:cs="Times New Roman"/>
          <w:sz w:val="26"/>
          <w:szCs w:val="26"/>
        </w:rPr>
        <w:t xml:space="preserve">Por outro lado, </w:t>
      </w:r>
      <w:r w:rsidR="00FA5610" w:rsidRPr="00FA5610">
        <w:rPr>
          <w:rFonts w:ascii="Garamond" w:hAnsi="Garamond" w:cs="Times New Roman"/>
          <w:sz w:val="26"/>
          <w:szCs w:val="26"/>
        </w:rPr>
        <w:t xml:space="preserve">constata-se que </w:t>
      </w:r>
      <w:r w:rsidR="006C052B" w:rsidRPr="00FA5610">
        <w:rPr>
          <w:rFonts w:ascii="Garamond" w:hAnsi="Garamond"/>
          <w:sz w:val="26"/>
          <w:szCs w:val="26"/>
        </w:rPr>
        <w:t>a redução do percentual de cargos públicos efetivos reservados aos negros para o patamar de 10% (dez por cento)</w:t>
      </w:r>
      <w:r w:rsidRPr="00FA5610">
        <w:rPr>
          <w:rFonts w:ascii="Garamond" w:hAnsi="Garamond"/>
          <w:sz w:val="26"/>
          <w:szCs w:val="26"/>
        </w:rPr>
        <w:t>, conforme deduzido na emenda modificativa</w:t>
      </w:r>
      <w:proofErr w:type="gramStart"/>
      <w:r w:rsidRPr="00FA5610">
        <w:rPr>
          <w:rFonts w:ascii="Garamond" w:hAnsi="Garamond"/>
          <w:sz w:val="26"/>
          <w:szCs w:val="26"/>
        </w:rPr>
        <w:t>,</w:t>
      </w:r>
      <w:r w:rsidR="006C052B" w:rsidRPr="00FA5610">
        <w:rPr>
          <w:rFonts w:ascii="Garamond" w:hAnsi="Garamond"/>
          <w:sz w:val="26"/>
          <w:szCs w:val="26"/>
        </w:rPr>
        <w:t xml:space="preserve"> se justifica</w:t>
      </w:r>
      <w:proofErr w:type="gramEnd"/>
      <w:r w:rsidR="006C052B" w:rsidRPr="00FA5610">
        <w:rPr>
          <w:rFonts w:ascii="Garamond" w:hAnsi="Garamond"/>
          <w:sz w:val="26"/>
          <w:szCs w:val="26"/>
        </w:rPr>
        <w:t xml:space="preserve"> a partir da proposta versada no Projeto de Lei Complementar nº. 634/2015, que visa aumentar o percentual de cargos reservados aos portadores de necessidades especiais, a partir da alteração do artigo 1º da Lei Complementar n.º 097, de 25 de maio de 1999.</w:t>
      </w:r>
    </w:p>
    <w:p w:rsidR="006C052B" w:rsidRPr="00FA5610" w:rsidRDefault="006C052B" w:rsidP="006C052B">
      <w:pPr>
        <w:autoSpaceDE w:val="0"/>
        <w:autoSpaceDN w:val="0"/>
        <w:adjustRightInd w:val="0"/>
        <w:spacing w:line="240" w:lineRule="auto"/>
        <w:ind w:firstLine="705"/>
        <w:jc w:val="both"/>
        <w:rPr>
          <w:rFonts w:ascii="Times New Roman" w:hAnsi="Times New Roman"/>
          <w:sz w:val="26"/>
          <w:szCs w:val="26"/>
        </w:rPr>
      </w:pPr>
      <w:r w:rsidRPr="00FA5610">
        <w:rPr>
          <w:rFonts w:ascii="Garamond" w:hAnsi="Garamond"/>
          <w:sz w:val="26"/>
          <w:szCs w:val="26"/>
        </w:rPr>
        <w:t xml:space="preserve">Assim, o que se pretende em última análise é promover </w:t>
      </w:r>
      <w:r w:rsidRPr="00FA5610">
        <w:rPr>
          <w:rFonts w:ascii="Garamond" w:hAnsi="Garamond"/>
          <w:sz w:val="26"/>
          <w:szCs w:val="26"/>
        </w:rPr>
        <w:t>uma equiparação entre negros e portadores de necessidades especiais no que diz respeito à reserva de vagas para ocupação de cargos públicos efetivos no âmbito da administração pública municipal, ou seja, visa-se destinar 10% (dez por cento) das aludidas vagas a cada</w:t>
      </w:r>
      <w:r w:rsidR="00FA5610" w:rsidRPr="00FA5610">
        <w:rPr>
          <w:rFonts w:ascii="Garamond" w:hAnsi="Garamond"/>
          <w:sz w:val="26"/>
          <w:szCs w:val="26"/>
        </w:rPr>
        <w:t xml:space="preserve"> uma das mencionadas categorias essenciais.</w:t>
      </w:r>
    </w:p>
    <w:p w:rsidR="00CE049D" w:rsidRPr="00FA5610" w:rsidRDefault="006C052B" w:rsidP="00750B59">
      <w:pPr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FA5610">
        <w:rPr>
          <w:rFonts w:ascii="Garamond" w:hAnsi="Garamond" w:cs="Times New Roman"/>
          <w:sz w:val="26"/>
          <w:szCs w:val="26"/>
        </w:rPr>
        <w:t>Cumpre ponderar, ademais, que o município não está vinculado ao disposto na Lei Federal nº. 12.990, de 09 de junho de 2014, que “</w:t>
      </w:r>
      <w:r w:rsidRPr="00FA5610">
        <w:rPr>
          <w:rFonts w:ascii="Garamond" w:hAnsi="Garamond" w:cs="Arial"/>
          <w:sz w:val="26"/>
          <w:szCs w:val="26"/>
        </w:rPr>
        <w:t>Reserva aos negros 20% (vinte por cento) das vagas oferecidas nos concursos públicos para provimento de cargos efetivos e empregos públicos no âmbito da administração pública federal, das autarquias, das fundações públicas, das empresas públicas e das sociedades de economia mista controladas pela União</w:t>
      </w:r>
      <w:r w:rsidRPr="00FA5610">
        <w:rPr>
          <w:rFonts w:ascii="Garamond" w:hAnsi="Garamond" w:cs="Arial"/>
          <w:sz w:val="26"/>
          <w:szCs w:val="26"/>
        </w:rPr>
        <w:t>”, porquanto</w:t>
      </w:r>
      <w:r w:rsidR="00FA5610" w:rsidRPr="00FA5610">
        <w:rPr>
          <w:rFonts w:ascii="Garamond" w:hAnsi="Garamond" w:cs="Arial"/>
          <w:sz w:val="26"/>
          <w:szCs w:val="26"/>
        </w:rPr>
        <w:t xml:space="preserve"> é indubitável que</w:t>
      </w:r>
      <w:r w:rsidRPr="00FA5610">
        <w:rPr>
          <w:rFonts w:ascii="Garamond" w:hAnsi="Garamond" w:cs="Arial"/>
          <w:sz w:val="26"/>
          <w:szCs w:val="26"/>
        </w:rPr>
        <w:t xml:space="preserve"> aos municípios a Constituição da República assegurou a autonomia político-admin</w:t>
      </w:r>
      <w:r w:rsidR="008A5C26" w:rsidRPr="00FA5610">
        <w:rPr>
          <w:rFonts w:ascii="Garamond" w:hAnsi="Garamond" w:cs="Arial"/>
          <w:sz w:val="26"/>
          <w:szCs w:val="26"/>
        </w:rPr>
        <w:t>istrativa, de modo a que a</w:t>
      </w:r>
      <w:r w:rsidR="00FA5610" w:rsidRPr="00FA5610">
        <w:rPr>
          <w:rFonts w:ascii="Garamond" w:hAnsi="Garamond" w:cs="Arial"/>
          <w:sz w:val="26"/>
          <w:szCs w:val="26"/>
        </w:rPr>
        <w:t>s</w:t>
      </w:r>
      <w:r w:rsidR="008A5C26" w:rsidRPr="00FA5610">
        <w:rPr>
          <w:rFonts w:ascii="Garamond" w:hAnsi="Garamond" w:cs="Arial"/>
          <w:sz w:val="26"/>
          <w:szCs w:val="26"/>
        </w:rPr>
        <w:t xml:space="preserve"> suas</w:t>
      </w:r>
      <w:r w:rsidRPr="00FA5610">
        <w:rPr>
          <w:rFonts w:ascii="Garamond" w:hAnsi="Garamond" w:cs="Arial"/>
          <w:sz w:val="26"/>
          <w:szCs w:val="26"/>
        </w:rPr>
        <w:t xml:space="preserve"> espécies normativas sejam editadas conf</w:t>
      </w:r>
      <w:r w:rsidR="008A5C26" w:rsidRPr="00FA5610">
        <w:rPr>
          <w:rFonts w:ascii="Garamond" w:hAnsi="Garamond" w:cs="Arial"/>
          <w:sz w:val="26"/>
          <w:szCs w:val="26"/>
        </w:rPr>
        <w:t>orme as peculiaridades sócio-políticas verificadas no plano de cada ente federativo municipal.</w:t>
      </w:r>
    </w:p>
    <w:p w:rsidR="00CE049D" w:rsidRPr="00FA5610" w:rsidRDefault="00CE049D" w:rsidP="00750B59">
      <w:pPr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8A5C26" w:rsidRPr="00FA5610" w:rsidRDefault="008A5C26" w:rsidP="00750B59">
      <w:pPr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FA5610">
        <w:rPr>
          <w:rFonts w:ascii="Garamond" w:hAnsi="Garamond" w:cs="Times New Roman"/>
          <w:sz w:val="26"/>
          <w:szCs w:val="26"/>
        </w:rPr>
        <w:t xml:space="preserve">Não há que suscitar, portanto, qualquer disparidade em relação à lei federal </w:t>
      </w:r>
      <w:proofErr w:type="spellStart"/>
      <w:r w:rsidRPr="00FA5610">
        <w:rPr>
          <w:rFonts w:ascii="Garamond" w:hAnsi="Garamond" w:cs="Times New Roman"/>
          <w:sz w:val="26"/>
          <w:szCs w:val="26"/>
        </w:rPr>
        <w:t>suprareferida</w:t>
      </w:r>
      <w:proofErr w:type="spellEnd"/>
      <w:r w:rsidRPr="00FA5610">
        <w:rPr>
          <w:rFonts w:ascii="Garamond" w:hAnsi="Garamond" w:cs="Times New Roman"/>
          <w:sz w:val="26"/>
          <w:szCs w:val="26"/>
        </w:rPr>
        <w:t>.</w:t>
      </w:r>
    </w:p>
    <w:p w:rsidR="008A5C26" w:rsidRPr="00FA5610" w:rsidRDefault="008A5C26" w:rsidP="00750B59">
      <w:pPr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FA5610" w:rsidRDefault="00FA5610" w:rsidP="00750B59">
      <w:pPr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</w:p>
    <w:p w:rsidR="00CE049D" w:rsidRPr="00FA5610" w:rsidRDefault="00CE049D" w:rsidP="00750B59">
      <w:pPr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FA5610">
        <w:rPr>
          <w:rFonts w:ascii="Garamond" w:hAnsi="Garamond" w:cs="Times New Roman"/>
          <w:b/>
          <w:sz w:val="26"/>
          <w:szCs w:val="26"/>
        </w:rPr>
        <w:lastRenderedPageBreak/>
        <w:t xml:space="preserve">Conclusão </w:t>
      </w:r>
    </w:p>
    <w:p w:rsidR="00CE049D" w:rsidRPr="00FA5610" w:rsidRDefault="00CE049D" w:rsidP="00750B59">
      <w:pPr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</w:p>
    <w:p w:rsidR="00DA5CD4" w:rsidRPr="00FA5610" w:rsidRDefault="00CE049D" w:rsidP="00750B59">
      <w:pPr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  <w:r w:rsidRPr="00FA5610">
        <w:rPr>
          <w:rFonts w:ascii="Garamond" w:hAnsi="Garamond" w:cs="Times New Roman"/>
          <w:sz w:val="26"/>
          <w:szCs w:val="26"/>
        </w:rPr>
        <w:t xml:space="preserve">Ante o exposto, opinamos </w:t>
      </w:r>
      <w:r w:rsidRPr="00FA5610">
        <w:rPr>
          <w:rFonts w:ascii="Garamond" w:hAnsi="Garamond" w:cs="Times New Roman"/>
          <w:b/>
          <w:sz w:val="26"/>
          <w:szCs w:val="26"/>
        </w:rPr>
        <w:t>pela aprovação da matéria</w:t>
      </w:r>
      <w:r w:rsidR="008A5C26" w:rsidRPr="00FA5610">
        <w:rPr>
          <w:rFonts w:ascii="Garamond" w:hAnsi="Garamond" w:cs="Times New Roman"/>
          <w:b/>
          <w:sz w:val="26"/>
          <w:szCs w:val="26"/>
        </w:rPr>
        <w:t>,</w:t>
      </w:r>
      <w:r w:rsidRPr="00FA5610">
        <w:rPr>
          <w:rFonts w:ascii="Garamond" w:hAnsi="Garamond" w:cs="Times New Roman"/>
          <w:b/>
          <w:sz w:val="26"/>
          <w:szCs w:val="26"/>
        </w:rPr>
        <w:t xml:space="preserve"> </w:t>
      </w:r>
      <w:r w:rsidR="008A5C26" w:rsidRPr="00FA5610">
        <w:rPr>
          <w:rFonts w:ascii="Garamond" w:hAnsi="Garamond" w:cs="Times New Roman"/>
          <w:b/>
          <w:sz w:val="26"/>
          <w:szCs w:val="26"/>
        </w:rPr>
        <w:t>conforme o texto da emenda modificativa apresentada e devidamente aprovada.</w:t>
      </w:r>
    </w:p>
    <w:p w:rsidR="002E7C6B" w:rsidRPr="00FA5610" w:rsidRDefault="002E7C6B" w:rsidP="00750B59">
      <w:pPr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</w:p>
    <w:p w:rsidR="002E4357" w:rsidRPr="00FA5610" w:rsidRDefault="002E4357" w:rsidP="002E4357">
      <w:pPr>
        <w:spacing w:after="6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FA5610">
        <w:rPr>
          <w:rFonts w:ascii="Garamond" w:hAnsi="Garamond" w:cs="Times New Roman"/>
          <w:sz w:val="26"/>
          <w:szCs w:val="26"/>
        </w:rPr>
        <w:t xml:space="preserve">   </w:t>
      </w:r>
      <w:r w:rsidRPr="00FA5610">
        <w:rPr>
          <w:rFonts w:ascii="Garamond" w:hAnsi="Garamond" w:cs="Times New Roman"/>
          <w:sz w:val="26"/>
          <w:szCs w:val="26"/>
        </w:rPr>
        <w:tab/>
        <w:t>Câmara</w:t>
      </w:r>
      <w:r w:rsidR="00CE049D" w:rsidRPr="00FA5610">
        <w:rPr>
          <w:rFonts w:ascii="Garamond" w:hAnsi="Garamond" w:cs="Times New Roman"/>
          <w:sz w:val="26"/>
          <w:szCs w:val="26"/>
        </w:rPr>
        <w:t xml:space="preserve"> Municipal de Patos de Minas, </w:t>
      </w:r>
      <w:r w:rsidR="008A5C26" w:rsidRPr="00FA5610">
        <w:rPr>
          <w:rFonts w:ascii="Garamond" w:hAnsi="Garamond" w:cs="Times New Roman"/>
          <w:sz w:val="26"/>
          <w:szCs w:val="26"/>
        </w:rPr>
        <w:t xml:space="preserve">03 </w:t>
      </w:r>
      <w:r w:rsidRPr="00FA5610">
        <w:rPr>
          <w:rFonts w:ascii="Garamond" w:hAnsi="Garamond" w:cs="Times New Roman"/>
          <w:sz w:val="26"/>
          <w:szCs w:val="26"/>
        </w:rPr>
        <w:t xml:space="preserve">de </w:t>
      </w:r>
      <w:r w:rsidR="004D4C4B" w:rsidRPr="00FA5610">
        <w:rPr>
          <w:rFonts w:ascii="Garamond" w:hAnsi="Garamond" w:cs="Times New Roman"/>
          <w:sz w:val="26"/>
          <w:szCs w:val="26"/>
        </w:rPr>
        <w:t>fever</w:t>
      </w:r>
      <w:r w:rsidRPr="00FA5610">
        <w:rPr>
          <w:rFonts w:ascii="Garamond" w:hAnsi="Garamond" w:cs="Times New Roman"/>
          <w:sz w:val="26"/>
          <w:szCs w:val="26"/>
        </w:rPr>
        <w:t>eiro de 2015.</w:t>
      </w:r>
    </w:p>
    <w:p w:rsidR="002E4357" w:rsidRPr="00FA5610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  <w:r w:rsidRPr="00FA5610">
        <w:rPr>
          <w:rFonts w:ascii="Garamond" w:hAnsi="Garamond" w:cs="Times New Roman"/>
          <w:sz w:val="26"/>
          <w:szCs w:val="26"/>
        </w:rPr>
        <w:t xml:space="preserve"> </w:t>
      </w:r>
      <w:r w:rsidRPr="00FA5610">
        <w:rPr>
          <w:rFonts w:ascii="Garamond" w:hAnsi="Garamond" w:cs="Times New Roman"/>
          <w:sz w:val="26"/>
          <w:szCs w:val="26"/>
        </w:rPr>
        <w:tab/>
      </w:r>
    </w:p>
    <w:p w:rsidR="002E4357" w:rsidRPr="00FA5610" w:rsidRDefault="002E4357" w:rsidP="002E435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6"/>
          <w:szCs w:val="26"/>
        </w:rPr>
      </w:pPr>
    </w:p>
    <w:p w:rsidR="002E4357" w:rsidRPr="00FA5610" w:rsidRDefault="002E4357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FA5610">
        <w:rPr>
          <w:rFonts w:ascii="Garamond" w:hAnsi="Garamond" w:cs="Times New Roman"/>
          <w:b/>
          <w:sz w:val="26"/>
          <w:szCs w:val="26"/>
        </w:rPr>
        <w:t>Vereador</w:t>
      </w:r>
      <w:r w:rsidR="00FF0FBC" w:rsidRPr="00FA5610">
        <w:rPr>
          <w:rFonts w:ascii="Garamond" w:hAnsi="Garamond" w:cs="Times New Roman"/>
          <w:b/>
          <w:sz w:val="26"/>
          <w:szCs w:val="26"/>
        </w:rPr>
        <w:t xml:space="preserve"> relator</w:t>
      </w:r>
      <w:r w:rsidRPr="00FA5610">
        <w:rPr>
          <w:rFonts w:ascii="Garamond" w:hAnsi="Garamond" w:cs="Times New Roman"/>
          <w:b/>
          <w:sz w:val="26"/>
          <w:szCs w:val="26"/>
        </w:rPr>
        <w:t xml:space="preserve"> </w:t>
      </w:r>
      <w:r w:rsidR="00C33FE0" w:rsidRPr="00FA5610">
        <w:rPr>
          <w:rFonts w:ascii="Garamond" w:hAnsi="Garamond" w:cs="Times New Roman"/>
          <w:b/>
          <w:sz w:val="26"/>
          <w:szCs w:val="26"/>
        </w:rPr>
        <w:t>VALDIR REIS DE JESUS</w:t>
      </w:r>
    </w:p>
    <w:p w:rsidR="00DA5CD4" w:rsidRPr="00FA5610" w:rsidRDefault="00DA5CD4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</w:p>
    <w:p w:rsidR="00CE049D" w:rsidRDefault="00CE049D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</w:p>
    <w:p w:rsidR="00FA5610" w:rsidRPr="00FA5610" w:rsidRDefault="00FA5610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</w:p>
    <w:p w:rsidR="00CE049D" w:rsidRPr="00FA5610" w:rsidRDefault="00CE049D" w:rsidP="00CE0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FA5610">
        <w:rPr>
          <w:rFonts w:ascii="Garamond" w:hAnsi="Garamond" w:cs="Times New Roman"/>
          <w:b/>
          <w:sz w:val="26"/>
          <w:szCs w:val="26"/>
        </w:rPr>
        <w:t>Vereadora EDIMÊ ERLINDA DE LIMA AVELAR</w:t>
      </w:r>
    </w:p>
    <w:p w:rsidR="00CE049D" w:rsidRPr="00FA5610" w:rsidRDefault="00CE049D" w:rsidP="00CE0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</w:p>
    <w:p w:rsidR="00CE049D" w:rsidRDefault="00CE049D" w:rsidP="00CE0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</w:p>
    <w:p w:rsidR="00FA5610" w:rsidRPr="00FA5610" w:rsidRDefault="00FA5610" w:rsidP="00CE0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  <w:bookmarkStart w:id="0" w:name="_GoBack"/>
      <w:bookmarkEnd w:id="0"/>
    </w:p>
    <w:p w:rsidR="00CE049D" w:rsidRPr="00FA5610" w:rsidRDefault="00CE049D" w:rsidP="00CE0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b/>
          <w:sz w:val="26"/>
          <w:szCs w:val="26"/>
        </w:rPr>
      </w:pPr>
      <w:r w:rsidRPr="00FA5610">
        <w:rPr>
          <w:rFonts w:ascii="Garamond" w:hAnsi="Garamond" w:cs="Times New Roman"/>
          <w:b/>
          <w:sz w:val="26"/>
          <w:szCs w:val="26"/>
        </w:rPr>
        <w:t xml:space="preserve">Vereador </w:t>
      </w:r>
      <w:r w:rsidR="007562E2" w:rsidRPr="00FA5610">
        <w:rPr>
          <w:rFonts w:ascii="Garamond" w:hAnsi="Garamond" w:cs="Times New Roman"/>
          <w:b/>
          <w:sz w:val="26"/>
          <w:szCs w:val="26"/>
        </w:rPr>
        <w:t>LINDOMAR FRANCISCO TAVARES</w:t>
      </w:r>
    </w:p>
    <w:p w:rsidR="00CE049D" w:rsidRPr="00FA5610" w:rsidRDefault="00CE049D" w:rsidP="002E43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Times New Roman"/>
          <w:sz w:val="26"/>
          <w:szCs w:val="26"/>
        </w:rPr>
      </w:pPr>
    </w:p>
    <w:sectPr w:rsidR="00CE049D" w:rsidRPr="00FA5610" w:rsidSect="002E4357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59E" w:rsidRDefault="008D759E" w:rsidP="000F2192">
      <w:pPr>
        <w:spacing w:after="0" w:line="240" w:lineRule="auto"/>
      </w:pPr>
      <w:r>
        <w:separator/>
      </w:r>
    </w:p>
  </w:endnote>
  <w:endnote w:type="continuationSeparator" w:id="0">
    <w:p w:rsidR="008D759E" w:rsidRDefault="008D759E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59E" w:rsidRDefault="008D759E" w:rsidP="000F2192">
      <w:pPr>
        <w:spacing w:after="0" w:line="240" w:lineRule="auto"/>
      </w:pPr>
      <w:r>
        <w:separator/>
      </w:r>
    </w:p>
  </w:footnote>
  <w:footnote w:type="continuationSeparator" w:id="0">
    <w:p w:rsidR="008D759E" w:rsidRDefault="008D759E" w:rsidP="000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7041E"/>
    <w:multiLevelType w:val="hybridMultilevel"/>
    <w:tmpl w:val="1C3C74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19A7"/>
    <w:multiLevelType w:val="hybridMultilevel"/>
    <w:tmpl w:val="EC18D8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7D9740E"/>
    <w:multiLevelType w:val="hybridMultilevel"/>
    <w:tmpl w:val="69B0E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A2E5E"/>
    <w:multiLevelType w:val="hybridMultilevel"/>
    <w:tmpl w:val="3482EC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4EF544A"/>
    <w:multiLevelType w:val="hybridMultilevel"/>
    <w:tmpl w:val="71F2F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F0E9D"/>
    <w:multiLevelType w:val="hybridMultilevel"/>
    <w:tmpl w:val="A8485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1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03BB9"/>
    <w:rsid w:val="000126B7"/>
    <w:rsid w:val="00012978"/>
    <w:rsid w:val="000241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16A0D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1F5079"/>
    <w:rsid w:val="00211DBF"/>
    <w:rsid w:val="00215EAD"/>
    <w:rsid w:val="0022097E"/>
    <w:rsid w:val="002249D2"/>
    <w:rsid w:val="00227BD6"/>
    <w:rsid w:val="00230B79"/>
    <w:rsid w:val="0023130F"/>
    <w:rsid w:val="002342B6"/>
    <w:rsid w:val="00240401"/>
    <w:rsid w:val="002429E5"/>
    <w:rsid w:val="00263A4A"/>
    <w:rsid w:val="00282ADC"/>
    <w:rsid w:val="002B2269"/>
    <w:rsid w:val="002B5474"/>
    <w:rsid w:val="002C667D"/>
    <w:rsid w:val="002D6BD0"/>
    <w:rsid w:val="002E28A2"/>
    <w:rsid w:val="002E4357"/>
    <w:rsid w:val="002E5AE9"/>
    <w:rsid w:val="002E7C6B"/>
    <w:rsid w:val="002F6332"/>
    <w:rsid w:val="00317C9D"/>
    <w:rsid w:val="00324223"/>
    <w:rsid w:val="0032763A"/>
    <w:rsid w:val="00331A4D"/>
    <w:rsid w:val="00333811"/>
    <w:rsid w:val="00337F81"/>
    <w:rsid w:val="00352DC1"/>
    <w:rsid w:val="003A2ACE"/>
    <w:rsid w:val="003A337F"/>
    <w:rsid w:val="003B6D99"/>
    <w:rsid w:val="003E2299"/>
    <w:rsid w:val="003E4D7F"/>
    <w:rsid w:val="0040107C"/>
    <w:rsid w:val="00405D64"/>
    <w:rsid w:val="00421A02"/>
    <w:rsid w:val="004243E5"/>
    <w:rsid w:val="004312A7"/>
    <w:rsid w:val="004375DA"/>
    <w:rsid w:val="0045176A"/>
    <w:rsid w:val="00456329"/>
    <w:rsid w:val="0046440D"/>
    <w:rsid w:val="00465B14"/>
    <w:rsid w:val="00475BB4"/>
    <w:rsid w:val="00481E2D"/>
    <w:rsid w:val="00490D55"/>
    <w:rsid w:val="004B5C68"/>
    <w:rsid w:val="004D0D8F"/>
    <w:rsid w:val="004D3A27"/>
    <w:rsid w:val="004D4C4B"/>
    <w:rsid w:val="004D52AB"/>
    <w:rsid w:val="004E0649"/>
    <w:rsid w:val="004F035C"/>
    <w:rsid w:val="004F2744"/>
    <w:rsid w:val="004F42AA"/>
    <w:rsid w:val="00507791"/>
    <w:rsid w:val="0051233B"/>
    <w:rsid w:val="0054699B"/>
    <w:rsid w:val="00561D89"/>
    <w:rsid w:val="005754A6"/>
    <w:rsid w:val="005A49A5"/>
    <w:rsid w:val="005A6F06"/>
    <w:rsid w:val="005B497E"/>
    <w:rsid w:val="005C676D"/>
    <w:rsid w:val="005D6171"/>
    <w:rsid w:val="005D672D"/>
    <w:rsid w:val="005E52D3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052B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50B59"/>
    <w:rsid w:val="007562E2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1205E"/>
    <w:rsid w:val="008164D8"/>
    <w:rsid w:val="0082497A"/>
    <w:rsid w:val="00826C9E"/>
    <w:rsid w:val="0088736E"/>
    <w:rsid w:val="0089560C"/>
    <w:rsid w:val="00896023"/>
    <w:rsid w:val="00896117"/>
    <w:rsid w:val="008A0A33"/>
    <w:rsid w:val="008A47F4"/>
    <w:rsid w:val="008A5319"/>
    <w:rsid w:val="008A5B91"/>
    <w:rsid w:val="008A5C26"/>
    <w:rsid w:val="008A5C57"/>
    <w:rsid w:val="008A6461"/>
    <w:rsid w:val="008B3EAA"/>
    <w:rsid w:val="008B49C5"/>
    <w:rsid w:val="008B73C1"/>
    <w:rsid w:val="008D759E"/>
    <w:rsid w:val="008E2306"/>
    <w:rsid w:val="00907E3B"/>
    <w:rsid w:val="00917D38"/>
    <w:rsid w:val="0094156A"/>
    <w:rsid w:val="00952EE1"/>
    <w:rsid w:val="00967DBD"/>
    <w:rsid w:val="0097195B"/>
    <w:rsid w:val="0098352C"/>
    <w:rsid w:val="00992281"/>
    <w:rsid w:val="009B0618"/>
    <w:rsid w:val="009C58BD"/>
    <w:rsid w:val="009D19BB"/>
    <w:rsid w:val="009D7655"/>
    <w:rsid w:val="009E0874"/>
    <w:rsid w:val="00A04172"/>
    <w:rsid w:val="00A11691"/>
    <w:rsid w:val="00A20214"/>
    <w:rsid w:val="00A268AD"/>
    <w:rsid w:val="00A34103"/>
    <w:rsid w:val="00A35EDF"/>
    <w:rsid w:val="00A460AC"/>
    <w:rsid w:val="00A470B3"/>
    <w:rsid w:val="00A52D55"/>
    <w:rsid w:val="00A70B3B"/>
    <w:rsid w:val="00A80B32"/>
    <w:rsid w:val="00AB3EF2"/>
    <w:rsid w:val="00AC0BAD"/>
    <w:rsid w:val="00AC2A0B"/>
    <w:rsid w:val="00AC6B3D"/>
    <w:rsid w:val="00AD6BE3"/>
    <w:rsid w:val="00AD7A3E"/>
    <w:rsid w:val="00AF0749"/>
    <w:rsid w:val="00B07A9D"/>
    <w:rsid w:val="00B25D3B"/>
    <w:rsid w:val="00B326AA"/>
    <w:rsid w:val="00B47E5E"/>
    <w:rsid w:val="00B636A1"/>
    <w:rsid w:val="00B72B50"/>
    <w:rsid w:val="00B9097A"/>
    <w:rsid w:val="00B97707"/>
    <w:rsid w:val="00BA020C"/>
    <w:rsid w:val="00BB4154"/>
    <w:rsid w:val="00BC772C"/>
    <w:rsid w:val="00C01923"/>
    <w:rsid w:val="00C03727"/>
    <w:rsid w:val="00C2561A"/>
    <w:rsid w:val="00C33FE0"/>
    <w:rsid w:val="00C51F32"/>
    <w:rsid w:val="00C65C5E"/>
    <w:rsid w:val="00C71B66"/>
    <w:rsid w:val="00CA240D"/>
    <w:rsid w:val="00CB1E88"/>
    <w:rsid w:val="00CE049D"/>
    <w:rsid w:val="00CE37BD"/>
    <w:rsid w:val="00D2175B"/>
    <w:rsid w:val="00D3579A"/>
    <w:rsid w:val="00D35864"/>
    <w:rsid w:val="00D35D1B"/>
    <w:rsid w:val="00D404E2"/>
    <w:rsid w:val="00D67C0F"/>
    <w:rsid w:val="00D70FDB"/>
    <w:rsid w:val="00D71BD2"/>
    <w:rsid w:val="00D805AC"/>
    <w:rsid w:val="00D80E67"/>
    <w:rsid w:val="00D83977"/>
    <w:rsid w:val="00DA5CD4"/>
    <w:rsid w:val="00DC2C5D"/>
    <w:rsid w:val="00DC4EBC"/>
    <w:rsid w:val="00E02D48"/>
    <w:rsid w:val="00E13F7D"/>
    <w:rsid w:val="00E22607"/>
    <w:rsid w:val="00E80D62"/>
    <w:rsid w:val="00E81658"/>
    <w:rsid w:val="00E93A3A"/>
    <w:rsid w:val="00EA66A0"/>
    <w:rsid w:val="00EB1CF6"/>
    <w:rsid w:val="00EB6F9B"/>
    <w:rsid w:val="00EE21D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72FC7"/>
    <w:rsid w:val="00F81931"/>
    <w:rsid w:val="00F82549"/>
    <w:rsid w:val="00F82CC4"/>
    <w:rsid w:val="00F9292E"/>
    <w:rsid w:val="00FA2CF0"/>
    <w:rsid w:val="00FA5610"/>
    <w:rsid w:val="00FD618D"/>
    <w:rsid w:val="00FF0FBC"/>
    <w:rsid w:val="00FF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7126A-A0E4-47C3-8AD4-D3F241184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461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Gabriel Gomes</cp:lastModifiedBy>
  <cp:revision>3</cp:revision>
  <cp:lastPrinted>2015-02-26T16:45:00Z</cp:lastPrinted>
  <dcterms:created xsi:type="dcterms:W3CDTF">2015-03-03T17:07:00Z</dcterms:created>
  <dcterms:modified xsi:type="dcterms:W3CDTF">2015-03-03T17:33:00Z</dcterms:modified>
</cp:coreProperties>
</file>