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817C69">
        <w:rPr>
          <w:rFonts w:ascii="Arial" w:hAnsi="Arial" w:cs="Arial"/>
          <w:sz w:val="24"/>
          <w:szCs w:val="24"/>
        </w:rPr>
        <w:t>107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003D93">
        <w:rPr>
          <w:rFonts w:ascii="Arial" w:hAnsi="Arial" w:cs="Arial"/>
          <w:sz w:val="24"/>
          <w:szCs w:val="24"/>
        </w:rPr>
        <w:t>4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CC58B8">
        <w:rPr>
          <w:rFonts w:ascii="Arial" w:hAnsi="Arial" w:cs="Arial"/>
          <w:sz w:val="24"/>
          <w:szCs w:val="24"/>
        </w:rPr>
        <w:t>6</w:t>
      </w:r>
      <w:r w:rsidR="00685E93">
        <w:rPr>
          <w:rFonts w:ascii="Arial" w:hAnsi="Arial" w:cs="Arial"/>
          <w:sz w:val="24"/>
          <w:szCs w:val="24"/>
        </w:rPr>
        <w:t>20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r w:rsidR="00CC58B8">
        <w:rPr>
          <w:rFonts w:ascii="Arial" w:hAnsi="Arial" w:cs="Arial"/>
          <w:sz w:val="24"/>
          <w:szCs w:val="24"/>
        </w:rPr>
        <w:t>1</w:t>
      </w:r>
      <w:r w:rsidR="00685E93">
        <w:rPr>
          <w:rFonts w:ascii="Arial" w:hAnsi="Arial" w:cs="Arial"/>
          <w:sz w:val="24"/>
          <w:szCs w:val="24"/>
        </w:rPr>
        <w:t>6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85E93">
        <w:rPr>
          <w:rFonts w:ascii="Arial" w:hAnsi="Arial" w:cs="Arial"/>
          <w:sz w:val="24"/>
          <w:szCs w:val="24"/>
        </w:rPr>
        <w:t xml:space="preserve">outubro </w:t>
      </w:r>
      <w:r w:rsidR="006E1C7A">
        <w:rPr>
          <w:rFonts w:ascii="Arial" w:hAnsi="Arial" w:cs="Arial"/>
          <w:sz w:val="24"/>
          <w:szCs w:val="24"/>
        </w:rPr>
        <w:t>de 201</w:t>
      </w:r>
      <w:r w:rsidR="006D4274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685E93">
        <w:rPr>
          <w:rFonts w:ascii="Arial" w:hAnsi="Arial" w:cs="Arial"/>
          <w:sz w:val="24"/>
          <w:szCs w:val="24"/>
        </w:rPr>
        <w:t>Cria, aumenta, reduz e extingue os cargos públicos que identifica</w:t>
      </w:r>
      <w:r w:rsidR="00B07B88">
        <w:rPr>
          <w:rFonts w:ascii="Arial" w:hAnsi="Arial" w:cs="Arial"/>
          <w:sz w:val="24"/>
          <w:szCs w:val="24"/>
        </w:rPr>
        <w:t>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685E93">
        <w:rPr>
          <w:rFonts w:ascii="Arial" w:hAnsi="Arial" w:cs="Arial"/>
          <w:sz w:val="24"/>
          <w:szCs w:val="24"/>
        </w:rPr>
        <w:t>BARTOLOMEU FERREIRA RIBEIRO</w:t>
      </w:r>
    </w:p>
    <w:p w:rsidR="009B0618" w:rsidRPr="00C60365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C6036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CC58B8">
        <w:rPr>
          <w:rFonts w:ascii="Arial" w:hAnsi="Arial" w:cs="Arial"/>
          <w:sz w:val="24"/>
          <w:szCs w:val="24"/>
        </w:rPr>
        <w:t xml:space="preserve">Trata-se de projeto que visa </w:t>
      </w:r>
      <w:r w:rsidR="00685E93" w:rsidRPr="003220D3">
        <w:rPr>
          <w:rFonts w:ascii="Arial" w:hAnsi="Arial" w:cs="Arial"/>
          <w:sz w:val="24"/>
          <w:szCs w:val="24"/>
          <w:u w:val="single"/>
        </w:rPr>
        <w:t>criar</w:t>
      </w:r>
      <w:r w:rsidR="00685E93">
        <w:rPr>
          <w:rFonts w:ascii="Arial" w:hAnsi="Arial" w:cs="Arial"/>
          <w:sz w:val="24"/>
          <w:szCs w:val="24"/>
        </w:rPr>
        <w:t xml:space="preserve"> </w:t>
      </w:r>
      <w:r w:rsidR="003220D3">
        <w:rPr>
          <w:rFonts w:ascii="Arial" w:hAnsi="Arial" w:cs="Arial"/>
          <w:sz w:val="24"/>
          <w:szCs w:val="24"/>
        </w:rPr>
        <w:t>cinco</w:t>
      </w:r>
      <w:r w:rsidR="00685E93">
        <w:rPr>
          <w:rFonts w:ascii="Arial" w:hAnsi="Arial" w:cs="Arial"/>
          <w:sz w:val="24"/>
          <w:szCs w:val="24"/>
        </w:rPr>
        <w:t xml:space="preserve"> cargos de </w:t>
      </w:r>
      <w:r w:rsidR="003220D3">
        <w:rPr>
          <w:rFonts w:ascii="Arial" w:hAnsi="Arial" w:cs="Arial"/>
          <w:sz w:val="24"/>
          <w:szCs w:val="24"/>
        </w:rPr>
        <w:t xml:space="preserve">provimento efetivo de </w:t>
      </w:r>
      <w:r w:rsidR="00685E93">
        <w:rPr>
          <w:rFonts w:ascii="Arial" w:hAnsi="Arial" w:cs="Arial"/>
          <w:sz w:val="24"/>
          <w:szCs w:val="24"/>
        </w:rPr>
        <w:t xml:space="preserve">Instrutor de Ofício (Artesanato, Artes, Karatê, Capoeira e Informática), </w:t>
      </w:r>
      <w:r w:rsidR="003220D3" w:rsidRPr="003220D3">
        <w:rPr>
          <w:rFonts w:ascii="Arial" w:hAnsi="Arial" w:cs="Arial"/>
          <w:sz w:val="24"/>
          <w:szCs w:val="24"/>
          <w:u w:val="single"/>
        </w:rPr>
        <w:t>aumentar</w:t>
      </w:r>
      <w:r w:rsidR="003220D3">
        <w:rPr>
          <w:rFonts w:ascii="Arial" w:hAnsi="Arial" w:cs="Arial"/>
          <w:sz w:val="24"/>
          <w:szCs w:val="24"/>
        </w:rPr>
        <w:t xml:space="preserve"> um cargo de Instrutor de Ofício/Dança e um cargo de Técnico TNSI/Pedagogo/Capacitador Profissional, </w:t>
      </w:r>
      <w:r w:rsidR="00685E93">
        <w:rPr>
          <w:rFonts w:ascii="Arial" w:hAnsi="Arial" w:cs="Arial"/>
          <w:sz w:val="24"/>
          <w:szCs w:val="24"/>
        </w:rPr>
        <w:t>para aten</w:t>
      </w:r>
      <w:r w:rsidR="003220D3">
        <w:rPr>
          <w:rFonts w:ascii="Arial" w:hAnsi="Arial" w:cs="Arial"/>
          <w:sz w:val="24"/>
          <w:szCs w:val="24"/>
        </w:rPr>
        <w:t xml:space="preserve">dimento da Fundação PROMAM, no </w:t>
      </w:r>
      <w:r w:rsidR="00685E93">
        <w:rPr>
          <w:rFonts w:ascii="Arial" w:hAnsi="Arial" w:cs="Arial"/>
          <w:sz w:val="24"/>
          <w:szCs w:val="24"/>
        </w:rPr>
        <w:t xml:space="preserve">projeto “Viva </w:t>
      </w:r>
      <w:r w:rsidR="003220D3">
        <w:rPr>
          <w:rFonts w:ascii="Arial" w:hAnsi="Arial" w:cs="Arial"/>
          <w:sz w:val="24"/>
          <w:szCs w:val="24"/>
        </w:rPr>
        <w:t xml:space="preserve">Cristavo” e, por conseguinte, </w:t>
      </w:r>
      <w:r w:rsidR="00685E93" w:rsidRPr="003220D3">
        <w:rPr>
          <w:rFonts w:ascii="Arial" w:hAnsi="Arial" w:cs="Arial"/>
          <w:sz w:val="24"/>
          <w:szCs w:val="24"/>
          <w:u w:val="single"/>
        </w:rPr>
        <w:t>reduzir</w:t>
      </w:r>
      <w:r w:rsidR="00685E93">
        <w:rPr>
          <w:rFonts w:ascii="Arial" w:hAnsi="Arial" w:cs="Arial"/>
          <w:sz w:val="24"/>
          <w:szCs w:val="24"/>
        </w:rPr>
        <w:t xml:space="preserve"> um cargo de Instrutor</w:t>
      </w:r>
      <w:r w:rsidR="003220D3">
        <w:rPr>
          <w:rFonts w:ascii="Arial" w:hAnsi="Arial" w:cs="Arial"/>
          <w:sz w:val="24"/>
          <w:szCs w:val="24"/>
        </w:rPr>
        <w:t xml:space="preserve"> de Ofício/Datilografia e </w:t>
      </w:r>
      <w:r w:rsidR="003220D3" w:rsidRPr="003220D3">
        <w:rPr>
          <w:rFonts w:ascii="Arial" w:hAnsi="Arial" w:cs="Arial"/>
          <w:sz w:val="24"/>
          <w:szCs w:val="24"/>
          <w:u w:val="single"/>
        </w:rPr>
        <w:t>extinguir</w:t>
      </w:r>
      <w:r w:rsidR="003220D3">
        <w:rPr>
          <w:rFonts w:ascii="Arial" w:hAnsi="Arial" w:cs="Arial"/>
          <w:sz w:val="24"/>
          <w:szCs w:val="24"/>
        </w:rPr>
        <w:t xml:space="preserve"> </w:t>
      </w:r>
      <w:r w:rsidR="00685E93">
        <w:rPr>
          <w:rFonts w:ascii="Arial" w:hAnsi="Arial" w:cs="Arial"/>
          <w:sz w:val="24"/>
          <w:szCs w:val="24"/>
        </w:rPr>
        <w:t>seis cargos de</w:t>
      </w:r>
      <w:r w:rsidR="003220D3">
        <w:rPr>
          <w:rFonts w:ascii="Arial" w:hAnsi="Arial" w:cs="Arial"/>
          <w:sz w:val="24"/>
          <w:szCs w:val="24"/>
        </w:rPr>
        <w:t xml:space="preserve"> Instrutor de Ofício/Sapataria</w:t>
      </w:r>
      <w:r w:rsidR="00CC58B8">
        <w:rPr>
          <w:rFonts w:ascii="Arial" w:hAnsi="Arial" w:cs="Arial"/>
          <w:sz w:val="24"/>
          <w:szCs w:val="24"/>
        </w:rPr>
        <w:t xml:space="preserve">, conforme </w:t>
      </w:r>
      <w:r w:rsidR="003220D3">
        <w:rPr>
          <w:rFonts w:ascii="Arial" w:hAnsi="Arial" w:cs="Arial"/>
          <w:sz w:val="24"/>
          <w:szCs w:val="24"/>
        </w:rPr>
        <w:t xml:space="preserve">se vê do texto do referido projeto e </w:t>
      </w:r>
      <w:r w:rsidR="00B07B88">
        <w:rPr>
          <w:rFonts w:ascii="Arial" w:hAnsi="Arial" w:cs="Arial"/>
          <w:sz w:val="24"/>
          <w:szCs w:val="24"/>
        </w:rPr>
        <w:t xml:space="preserve">mensagem nº </w:t>
      </w:r>
      <w:r w:rsidR="003220D3">
        <w:rPr>
          <w:rFonts w:ascii="Arial" w:hAnsi="Arial" w:cs="Arial"/>
          <w:sz w:val="24"/>
          <w:szCs w:val="24"/>
        </w:rPr>
        <w:t>300</w:t>
      </w:r>
      <w:r w:rsidR="00B07B88">
        <w:rPr>
          <w:rFonts w:ascii="Arial" w:hAnsi="Arial" w:cs="Arial"/>
          <w:sz w:val="24"/>
          <w:szCs w:val="24"/>
        </w:rPr>
        <w:t xml:space="preserve">, de </w:t>
      </w:r>
      <w:r w:rsidR="003220D3">
        <w:rPr>
          <w:rFonts w:ascii="Arial" w:hAnsi="Arial" w:cs="Arial"/>
          <w:sz w:val="24"/>
          <w:szCs w:val="24"/>
        </w:rPr>
        <w:t>16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3220D3">
        <w:rPr>
          <w:rFonts w:ascii="Arial" w:hAnsi="Arial" w:cs="Arial"/>
          <w:sz w:val="24"/>
          <w:szCs w:val="24"/>
        </w:rPr>
        <w:t xml:space="preserve">outubro </w:t>
      </w:r>
      <w:r w:rsidR="00B07B88">
        <w:rPr>
          <w:rFonts w:ascii="Arial" w:hAnsi="Arial" w:cs="Arial"/>
          <w:sz w:val="24"/>
          <w:szCs w:val="24"/>
        </w:rPr>
        <w:t>de 201</w:t>
      </w:r>
      <w:r w:rsidR="004B0A9F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>.</w:t>
      </w:r>
    </w:p>
    <w:p w:rsidR="00CC58B8" w:rsidRDefault="00A470B3" w:rsidP="00CC58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4638F9" w:rsidRDefault="00CC58B8" w:rsidP="00CC58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Foi encaminhada</w:t>
      </w:r>
      <w:r w:rsidR="004638F9">
        <w:rPr>
          <w:rFonts w:ascii="Arial" w:hAnsi="Arial" w:cs="Arial"/>
          <w:sz w:val="24"/>
          <w:szCs w:val="24"/>
        </w:rPr>
        <w:t>, ainda, a declaração sobre aumento de despesa</w:t>
      </w:r>
      <w:r w:rsidR="009D3FC1">
        <w:rPr>
          <w:rFonts w:ascii="Arial" w:hAnsi="Arial" w:cs="Arial"/>
          <w:sz w:val="24"/>
          <w:szCs w:val="24"/>
        </w:rPr>
        <w:t xml:space="preserve"> e</w:t>
      </w:r>
      <w:r w:rsidR="004638F9">
        <w:rPr>
          <w:rFonts w:ascii="Arial" w:hAnsi="Arial" w:cs="Arial"/>
          <w:sz w:val="24"/>
          <w:szCs w:val="24"/>
        </w:rPr>
        <w:t xml:space="preserve"> estimativa de impacto orçamentário-financeiro.</w:t>
      </w:r>
    </w:p>
    <w:p w:rsidR="00BE3A85" w:rsidRPr="00C6036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Pr="00C60365" w:rsidRDefault="00BB415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C60365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art</w:t>
      </w:r>
      <w:r w:rsidR="006829A2"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D05E1C">
      <w:pPr>
        <w:pStyle w:val="PargrafodaLista"/>
        <w:numPr>
          <w:ilvl w:val="0"/>
          <w:numId w:val="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D05E1C">
        <w:rPr>
          <w:rFonts w:ascii="Arial" w:hAnsi="Arial" w:cs="Arial"/>
          <w:sz w:val="24"/>
          <w:szCs w:val="24"/>
        </w:rPr>
        <w:t xml:space="preserve"> Municipal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D05E1C">
        <w:rPr>
          <w:rFonts w:ascii="Arial" w:hAnsi="Arial" w:cs="Arial"/>
          <w:sz w:val="24"/>
          <w:szCs w:val="24"/>
        </w:rPr>
        <w:t>com fulcro</w:t>
      </w:r>
      <w:r w:rsidR="004A65E5">
        <w:rPr>
          <w:rFonts w:ascii="Arial" w:hAnsi="Arial" w:cs="Arial"/>
          <w:sz w:val="24"/>
          <w:szCs w:val="24"/>
        </w:rPr>
        <w:t xml:space="preserve">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>se infere a existência de vício, vez que cabe ao Executivo a iniciativa e análise da conve</w:t>
      </w:r>
      <w:r w:rsidR="003220D3">
        <w:rPr>
          <w:rFonts w:ascii="Arial" w:hAnsi="Arial" w:cs="Arial"/>
          <w:sz w:val="24"/>
          <w:szCs w:val="24"/>
        </w:rPr>
        <w:t>niência e oportunidade da criação, aumento, redução e extinção</w:t>
      </w:r>
      <w:r w:rsidR="00B07B88">
        <w:rPr>
          <w:rFonts w:ascii="Arial" w:hAnsi="Arial" w:cs="Arial"/>
          <w:sz w:val="24"/>
          <w:szCs w:val="24"/>
        </w:rPr>
        <w:t xml:space="preserve"> de cargos, necessários à </w:t>
      </w:r>
      <w:r w:rsidR="00CC58B8">
        <w:rPr>
          <w:rFonts w:ascii="Arial" w:hAnsi="Arial" w:cs="Arial"/>
          <w:sz w:val="24"/>
          <w:szCs w:val="24"/>
        </w:rPr>
        <w:t>prestação dos serviços públicos</w:t>
      </w:r>
      <w:r w:rsidR="005A229B">
        <w:rPr>
          <w:rFonts w:ascii="Arial" w:hAnsi="Arial" w:cs="Arial"/>
          <w:sz w:val="24"/>
          <w:szCs w:val="24"/>
        </w:rPr>
        <w:t>.</w:t>
      </w:r>
      <w:r w:rsidR="00B07B88">
        <w:rPr>
          <w:rFonts w:ascii="Arial" w:hAnsi="Arial" w:cs="Arial"/>
          <w:sz w:val="24"/>
          <w:szCs w:val="24"/>
        </w:rPr>
        <w:t xml:space="preserve"> 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</w:t>
      </w:r>
      <w:r w:rsidRPr="008164D8">
        <w:rPr>
          <w:rFonts w:ascii="Arial" w:hAnsi="Arial" w:cs="Arial"/>
          <w:sz w:val="24"/>
          <w:szCs w:val="24"/>
        </w:rPr>
        <w:lastRenderedPageBreak/>
        <w:t>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 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Parágrafo único. A concessão de vantagem ou o aumento de remuneração, a criação do cargo ou a alteração de estrutura de carreira, e a 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 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 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58B8" w:rsidRDefault="00CC58B8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3475CC" w:rsidRDefault="003475CC" w:rsidP="003475CC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</w:t>
      </w:r>
      <w:r w:rsidRPr="009C52B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em linhas gerais,</w:t>
      </w:r>
      <w:r w:rsidRPr="009C52B4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confeccionado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9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>Complementar</w:t>
      </w:r>
      <w:r w:rsidR="003220D3">
        <w:rPr>
          <w:rFonts w:ascii="Arial" w:hAnsi="Arial" w:cs="Arial"/>
          <w:b/>
          <w:sz w:val="24"/>
          <w:szCs w:val="24"/>
        </w:rPr>
        <w:t xml:space="preserve"> em referência</w:t>
      </w:r>
      <w:r w:rsidR="003220D3">
        <w:rPr>
          <w:rFonts w:ascii="Arial" w:hAnsi="Arial" w:cs="Arial"/>
          <w:sz w:val="24"/>
          <w:szCs w:val="24"/>
        </w:rPr>
        <w:t>, acrescentando-se a expressão “Complementar”, no art. 11</w:t>
      </w:r>
      <w:r w:rsidR="00B07B88"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2266E">
        <w:rPr>
          <w:rFonts w:ascii="Arial" w:hAnsi="Arial" w:cs="Arial"/>
          <w:sz w:val="24"/>
          <w:szCs w:val="24"/>
        </w:rPr>
        <w:t>24</w:t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266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226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60365" w:rsidRDefault="00C60365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3220D3">
        <w:rPr>
          <w:rFonts w:ascii="Arial" w:hAnsi="Arial" w:cs="Arial"/>
          <w:sz w:val="24"/>
          <w:szCs w:val="24"/>
        </w:rPr>
        <w:t>BARTOLOMEU FERREIRA RIBEIRO</w:t>
      </w:r>
      <w:r w:rsidR="003220D3">
        <w:rPr>
          <w:rFonts w:ascii="Arial" w:hAnsi="Arial" w:cs="Arial"/>
          <w:sz w:val="24"/>
          <w:szCs w:val="24"/>
        </w:rPr>
        <w:t xml:space="preserve"> 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5638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Relator</w:t>
      </w:r>
      <w:r w:rsidR="003220D3">
        <w:rPr>
          <w:rFonts w:ascii="Arial" w:hAnsi="Arial" w:cs="Arial"/>
          <w:sz w:val="24"/>
          <w:szCs w:val="24"/>
        </w:rPr>
        <w:t xml:space="preserve"> 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58B8" w:rsidRDefault="00CC58B8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2E9E" w:rsidRDefault="00FA2E9E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58B8" w:rsidRPr="00073F94" w:rsidRDefault="00CC58B8" w:rsidP="00CC5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C2E20">
        <w:rPr>
          <w:rFonts w:ascii="Arial" w:hAnsi="Arial" w:cs="Arial"/>
          <w:sz w:val="24"/>
          <w:szCs w:val="24"/>
        </w:rPr>
        <w:t>Ver</w:t>
      </w:r>
      <w:r w:rsidR="00F5762E">
        <w:rPr>
          <w:rFonts w:ascii="Arial" w:hAnsi="Arial" w:cs="Arial"/>
          <w:sz w:val="24"/>
          <w:szCs w:val="24"/>
        </w:rPr>
        <w:t xml:space="preserve">eador </w:t>
      </w:r>
      <w:r w:rsidR="003220D3">
        <w:rPr>
          <w:rFonts w:ascii="Arial" w:hAnsi="Arial" w:cs="Arial"/>
          <w:sz w:val="24"/>
          <w:szCs w:val="24"/>
        </w:rPr>
        <w:t>LINDOMAR FRANCISCO TAVARES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45638">
        <w:rPr>
          <w:rFonts w:ascii="Arial" w:hAnsi="Arial" w:cs="Arial"/>
          <w:sz w:val="24"/>
          <w:szCs w:val="24"/>
        </w:rPr>
        <w:t>Membro</w:t>
      </w:r>
    </w:p>
    <w:p w:rsidR="00CC58B8" w:rsidRDefault="00CC58B8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C2266E">
        <w:rPr>
          <w:rFonts w:ascii="Arial" w:hAnsi="Arial" w:cs="Arial"/>
          <w:sz w:val="24"/>
          <w:szCs w:val="24"/>
        </w:rPr>
        <w:t>OTAVIANO MARQUES DE AMORIM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20D3">
        <w:rPr>
          <w:rFonts w:ascii="Arial" w:hAnsi="Arial" w:cs="Arial"/>
          <w:sz w:val="24"/>
          <w:szCs w:val="24"/>
        </w:rPr>
        <w:t>Membro</w:t>
      </w:r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93" w:rsidRDefault="00685E93" w:rsidP="000F2192">
      <w:pPr>
        <w:spacing w:after="0" w:line="240" w:lineRule="auto"/>
      </w:pPr>
      <w:r>
        <w:separator/>
      </w:r>
    </w:p>
  </w:endnote>
  <w:endnote w:type="continuationSeparator" w:id="0">
    <w:p w:rsidR="00685E93" w:rsidRDefault="00685E9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93" w:rsidRDefault="00685E93" w:rsidP="000F2192">
      <w:pPr>
        <w:spacing w:after="0" w:line="240" w:lineRule="auto"/>
      </w:pPr>
      <w:r>
        <w:separator/>
      </w:r>
    </w:p>
  </w:footnote>
  <w:footnote w:type="continuationSeparator" w:id="0">
    <w:p w:rsidR="00685E93" w:rsidRDefault="00685E9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4F1"/>
    <w:rsid w:val="00003D93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384"/>
    <w:rsid w:val="000E6ED5"/>
    <w:rsid w:val="000F2192"/>
    <w:rsid w:val="00141C37"/>
    <w:rsid w:val="00145D08"/>
    <w:rsid w:val="00146A65"/>
    <w:rsid w:val="00161DC6"/>
    <w:rsid w:val="00163A0C"/>
    <w:rsid w:val="001848C6"/>
    <w:rsid w:val="00186874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77831"/>
    <w:rsid w:val="002A28D1"/>
    <w:rsid w:val="002D4DBF"/>
    <w:rsid w:val="003220D3"/>
    <w:rsid w:val="00324223"/>
    <w:rsid w:val="0032763A"/>
    <w:rsid w:val="00330680"/>
    <w:rsid w:val="0033301B"/>
    <w:rsid w:val="00333811"/>
    <w:rsid w:val="00337F81"/>
    <w:rsid w:val="003448A4"/>
    <w:rsid w:val="00346D9F"/>
    <w:rsid w:val="003475CC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53439"/>
    <w:rsid w:val="004638F9"/>
    <w:rsid w:val="0046440D"/>
    <w:rsid w:val="00481E2D"/>
    <w:rsid w:val="00494594"/>
    <w:rsid w:val="004A65E5"/>
    <w:rsid w:val="004B0A9F"/>
    <w:rsid w:val="004F035C"/>
    <w:rsid w:val="004F2744"/>
    <w:rsid w:val="004F42AA"/>
    <w:rsid w:val="0051233B"/>
    <w:rsid w:val="00526D32"/>
    <w:rsid w:val="00532FA3"/>
    <w:rsid w:val="00533719"/>
    <w:rsid w:val="00542A45"/>
    <w:rsid w:val="00561D89"/>
    <w:rsid w:val="005719C6"/>
    <w:rsid w:val="005A229B"/>
    <w:rsid w:val="005B497E"/>
    <w:rsid w:val="005D1E67"/>
    <w:rsid w:val="005D6171"/>
    <w:rsid w:val="005F4836"/>
    <w:rsid w:val="00621AC0"/>
    <w:rsid w:val="0062515D"/>
    <w:rsid w:val="00625B05"/>
    <w:rsid w:val="00644F51"/>
    <w:rsid w:val="006477A3"/>
    <w:rsid w:val="00675936"/>
    <w:rsid w:val="00682022"/>
    <w:rsid w:val="006829A2"/>
    <w:rsid w:val="00685E93"/>
    <w:rsid w:val="006A2780"/>
    <w:rsid w:val="006B08C0"/>
    <w:rsid w:val="006D28B9"/>
    <w:rsid w:val="006D4274"/>
    <w:rsid w:val="006E1C7A"/>
    <w:rsid w:val="006E529E"/>
    <w:rsid w:val="00702D7B"/>
    <w:rsid w:val="00711E1F"/>
    <w:rsid w:val="00722691"/>
    <w:rsid w:val="00724A2E"/>
    <w:rsid w:val="00753EDC"/>
    <w:rsid w:val="0076185E"/>
    <w:rsid w:val="00782FDE"/>
    <w:rsid w:val="0078687E"/>
    <w:rsid w:val="007C2477"/>
    <w:rsid w:val="008034B4"/>
    <w:rsid w:val="0081205E"/>
    <w:rsid w:val="008164D8"/>
    <w:rsid w:val="00817C69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E0620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D3FC1"/>
    <w:rsid w:val="009E0AF4"/>
    <w:rsid w:val="00A268AD"/>
    <w:rsid w:val="00A30835"/>
    <w:rsid w:val="00A34103"/>
    <w:rsid w:val="00A35EDF"/>
    <w:rsid w:val="00A470B3"/>
    <w:rsid w:val="00A80B32"/>
    <w:rsid w:val="00AB188A"/>
    <w:rsid w:val="00AC0BAD"/>
    <w:rsid w:val="00AC2E20"/>
    <w:rsid w:val="00AC6B3D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2266E"/>
    <w:rsid w:val="00C36646"/>
    <w:rsid w:val="00C51F32"/>
    <w:rsid w:val="00C60365"/>
    <w:rsid w:val="00C82810"/>
    <w:rsid w:val="00CC58B8"/>
    <w:rsid w:val="00CE77E2"/>
    <w:rsid w:val="00D05E1C"/>
    <w:rsid w:val="00D33E55"/>
    <w:rsid w:val="00D45638"/>
    <w:rsid w:val="00D511D3"/>
    <w:rsid w:val="00D54CE4"/>
    <w:rsid w:val="00D805AC"/>
    <w:rsid w:val="00D80E67"/>
    <w:rsid w:val="00D83977"/>
    <w:rsid w:val="00D96911"/>
    <w:rsid w:val="00DD5CA3"/>
    <w:rsid w:val="00E118B6"/>
    <w:rsid w:val="00E42B1F"/>
    <w:rsid w:val="00E468DB"/>
    <w:rsid w:val="00E501B4"/>
    <w:rsid w:val="00E77DCB"/>
    <w:rsid w:val="00EA66A0"/>
    <w:rsid w:val="00EB36C7"/>
    <w:rsid w:val="00EC6823"/>
    <w:rsid w:val="00EE1D56"/>
    <w:rsid w:val="00F04E1D"/>
    <w:rsid w:val="00F04E86"/>
    <w:rsid w:val="00F21073"/>
    <w:rsid w:val="00F27915"/>
    <w:rsid w:val="00F301B0"/>
    <w:rsid w:val="00F33C6E"/>
    <w:rsid w:val="00F4362F"/>
    <w:rsid w:val="00F5762E"/>
    <w:rsid w:val="00F62D70"/>
    <w:rsid w:val="00F709E8"/>
    <w:rsid w:val="00F714DB"/>
    <w:rsid w:val="00F81931"/>
    <w:rsid w:val="00F82549"/>
    <w:rsid w:val="00FA2CF0"/>
    <w:rsid w:val="00FA2E9E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2014-10-30T13:13:00Z</cp:lastPrinted>
  <dcterms:created xsi:type="dcterms:W3CDTF">2014-10-30T12:55:00Z</dcterms:created>
  <dcterms:modified xsi:type="dcterms:W3CDTF">2014-10-30T13:14:00Z</dcterms:modified>
</cp:coreProperties>
</file>