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8664C4">
        <w:rPr>
          <w:rFonts w:ascii="Times New Roman" w:hAnsi="Times New Roman" w:cs="Times New Roman"/>
          <w:b/>
        </w:rPr>
        <w:t>0</w:t>
      </w:r>
      <w:r w:rsidR="001D2A8F">
        <w:rPr>
          <w:rFonts w:ascii="Times New Roman" w:hAnsi="Times New Roman" w:cs="Times New Roman"/>
          <w:b/>
        </w:rPr>
        <w:t>93</w:t>
      </w:r>
      <w:r w:rsidR="004F755C">
        <w:rPr>
          <w:rFonts w:ascii="Times New Roman" w:hAnsi="Times New Roman" w:cs="Times New Roman"/>
          <w:b/>
        </w:rPr>
        <w:t xml:space="preserve">/2014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Nº 40</w:t>
      </w:r>
      <w:r w:rsidR="001D2A8F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10</w:t>
      </w:r>
      <w:r w:rsidR="008664C4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/2014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D831FC" w:rsidRPr="004F755C" w:rsidRDefault="00D831F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E92AE4" w:rsidRDefault="00AA714B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  <w:b/>
        </w:rPr>
        <w:t xml:space="preserve">                   </w:t>
      </w:r>
      <w:r w:rsidR="00AB0E13">
        <w:rPr>
          <w:rFonts w:ascii="Times New Roman" w:hAnsi="Times New Roman" w:cs="Times New Roman"/>
        </w:rPr>
        <w:t xml:space="preserve"> </w:t>
      </w:r>
      <w:r w:rsidR="004F3C70">
        <w:rPr>
          <w:rFonts w:ascii="Times New Roman" w:hAnsi="Times New Roman" w:cs="Times New Roman"/>
        </w:rPr>
        <w:t>De autoria do Prefeito Municipal</w:t>
      </w:r>
      <w:r w:rsidR="00091E4F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A5138F">
        <w:rPr>
          <w:rFonts w:ascii="Times New Roman" w:hAnsi="Times New Roman" w:cs="Times New Roman"/>
        </w:rPr>
        <w:t xml:space="preserve">, </w:t>
      </w:r>
      <w:r w:rsidR="00E92AE4">
        <w:rPr>
          <w:rFonts w:ascii="Times New Roman" w:hAnsi="Times New Roman" w:cs="Times New Roman"/>
        </w:rPr>
        <w:t xml:space="preserve">visa permitir </w:t>
      </w:r>
      <w:r w:rsidR="001D2A8F">
        <w:rPr>
          <w:rFonts w:ascii="Times New Roman" w:hAnsi="Times New Roman" w:cs="Times New Roman"/>
        </w:rPr>
        <w:t>acrescentar parágrafo único à lei Municipal nº 6.226, de 16 de abril de 2010, que autorizou a doação de terreno à SUÍNCO</w:t>
      </w:r>
      <w:r w:rsidR="00E92AE4">
        <w:rPr>
          <w:rFonts w:ascii="Times New Roman" w:hAnsi="Times New Roman" w:cs="Times New Roman"/>
        </w:rPr>
        <w:t>.</w:t>
      </w:r>
      <w:r w:rsidR="004F3C70">
        <w:rPr>
          <w:rFonts w:ascii="Times New Roman" w:hAnsi="Times New Roman" w:cs="Times New Roman"/>
        </w:rPr>
        <w:t xml:space="preserve"> Ressalta, na mensagem nº 29</w:t>
      </w:r>
      <w:r w:rsidR="001D2A8F">
        <w:rPr>
          <w:rFonts w:ascii="Times New Roman" w:hAnsi="Times New Roman" w:cs="Times New Roman"/>
        </w:rPr>
        <w:t xml:space="preserve">6, de </w:t>
      </w:r>
      <w:proofErr w:type="gramStart"/>
      <w:r w:rsidR="001D2A8F">
        <w:rPr>
          <w:rFonts w:ascii="Times New Roman" w:hAnsi="Times New Roman" w:cs="Times New Roman"/>
        </w:rPr>
        <w:t>6</w:t>
      </w:r>
      <w:proofErr w:type="gramEnd"/>
      <w:r w:rsidR="004F3C70">
        <w:rPr>
          <w:rFonts w:ascii="Times New Roman" w:hAnsi="Times New Roman" w:cs="Times New Roman"/>
        </w:rPr>
        <w:t xml:space="preserve"> de outubro de 2014, que a alteração</w:t>
      </w:r>
      <w:r w:rsidR="001D2A8F">
        <w:rPr>
          <w:rFonts w:ascii="Times New Roman" w:hAnsi="Times New Roman" w:cs="Times New Roman"/>
        </w:rPr>
        <w:t xml:space="preserve"> visa ajudar a empresa donatária viabilizar os projetos de expansão, possibilitando a geração de mais empregos e renda em nossa região, atendendo, assim, ao interesse público</w:t>
      </w:r>
      <w:r w:rsidR="004F3C70">
        <w:rPr>
          <w:rFonts w:ascii="Times New Roman" w:hAnsi="Times New Roman" w:cs="Times New Roman"/>
        </w:rPr>
        <w:t>.</w:t>
      </w:r>
    </w:p>
    <w:p w:rsidR="004F755C" w:rsidRPr="000F7DC5" w:rsidRDefault="00E92AE4" w:rsidP="00044EC1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8D2CBD" w:rsidP="004D1977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>no projeto</w:t>
      </w:r>
      <w:r w:rsidR="008664C4">
        <w:rPr>
          <w:rFonts w:ascii="Times New Roman" w:hAnsi="Times New Roman" w:cs="Times New Roman"/>
        </w:rPr>
        <w:t xml:space="preserve">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</w:t>
      </w:r>
      <w:proofErr w:type="spellStart"/>
      <w:r w:rsidR="00AB0E13">
        <w:rPr>
          <w:rFonts w:ascii="Times New Roman" w:hAnsi="Times New Roman" w:cs="Times New Roman"/>
        </w:rPr>
        <w:t>c.c</w:t>
      </w:r>
      <w:proofErr w:type="spellEnd"/>
      <w:r w:rsidR="00AB0E13">
        <w:rPr>
          <w:rFonts w:ascii="Times New Roman" w:hAnsi="Times New Roman" w:cs="Times New Roman"/>
        </w:rPr>
        <w:t xml:space="preserve"> </w:t>
      </w:r>
      <w:proofErr w:type="spellStart"/>
      <w:r w:rsidR="00AB0E13">
        <w:rPr>
          <w:rFonts w:ascii="Times New Roman" w:hAnsi="Times New Roman" w:cs="Times New Roman"/>
        </w:rPr>
        <w:t>art</w:t>
      </w:r>
      <w:r w:rsidR="00044EC1">
        <w:rPr>
          <w:rFonts w:ascii="Times New Roman" w:hAnsi="Times New Roman" w:cs="Times New Roman"/>
        </w:rPr>
        <w:t>s</w:t>
      </w:r>
      <w:proofErr w:type="spellEnd"/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 w:rsidR="008664C4">
        <w:rPr>
          <w:rFonts w:ascii="Times New Roman" w:hAnsi="Times New Roman" w:cs="Times New Roman"/>
        </w:rPr>
        <w:t>a definição</w:t>
      </w:r>
      <w:r w:rsidR="004F3C70">
        <w:rPr>
          <w:rFonts w:ascii="Times New Roman" w:hAnsi="Times New Roman" w:cs="Times New Roman"/>
        </w:rPr>
        <w:t xml:space="preserve"> do</w:t>
      </w:r>
      <w:r w:rsidR="00B7113F">
        <w:rPr>
          <w:rFonts w:ascii="Times New Roman" w:hAnsi="Times New Roman" w:cs="Times New Roman"/>
        </w:rPr>
        <w:t>s</w:t>
      </w:r>
      <w:r w:rsidR="004F3C70">
        <w:rPr>
          <w:rFonts w:ascii="Times New Roman" w:hAnsi="Times New Roman" w:cs="Times New Roman"/>
        </w:rPr>
        <w:t xml:space="preserve"> requisitos e condicionantes para </w:t>
      </w:r>
      <w:r w:rsidR="001D2A8F">
        <w:rPr>
          <w:rFonts w:ascii="Times New Roman" w:hAnsi="Times New Roman" w:cs="Times New Roman"/>
        </w:rPr>
        <w:t xml:space="preserve">doação de imóvel público a terceiros </w:t>
      </w:r>
      <w:r w:rsidR="00044EC1">
        <w:rPr>
          <w:rFonts w:ascii="Times New Roman" w:hAnsi="Times New Roman" w:cs="Times New Roman"/>
        </w:rPr>
        <w:t>é de compet</w:t>
      </w:r>
      <w:r w:rsidR="008664C4">
        <w:rPr>
          <w:rFonts w:ascii="Times New Roman" w:hAnsi="Times New Roman" w:cs="Times New Roman"/>
        </w:rPr>
        <w:t>ência e</w:t>
      </w:r>
      <w:r w:rsidR="00736DB3">
        <w:rPr>
          <w:rFonts w:ascii="Times New Roman" w:hAnsi="Times New Roman" w:cs="Times New Roman"/>
        </w:rPr>
        <w:t xml:space="preserve"> interesse local.</w:t>
      </w:r>
    </w:p>
    <w:p w:rsidR="00AB0E13" w:rsidRDefault="00736DB3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sua vez, a</w:t>
      </w:r>
      <w:r w:rsidR="00AB0E13">
        <w:rPr>
          <w:rFonts w:ascii="Times New Roman" w:hAnsi="Times New Roman" w:cs="Times New Roman"/>
        </w:rPr>
        <w:t xml:space="preserve"> iniciativa </w:t>
      </w:r>
      <w:r>
        <w:rPr>
          <w:rFonts w:ascii="Times New Roman" w:hAnsi="Times New Roman" w:cs="Times New Roman"/>
        </w:rPr>
        <w:t xml:space="preserve">legislativa </w:t>
      </w:r>
      <w:r w:rsidR="004F3C70">
        <w:rPr>
          <w:rFonts w:ascii="Times New Roman" w:hAnsi="Times New Roman" w:cs="Times New Roman"/>
        </w:rPr>
        <w:t xml:space="preserve">da matéria </w:t>
      </w:r>
      <w:r w:rsidR="00044EC1">
        <w:rPr>
          <w:rFonts w:ascii="Times New Roman" w:hAnsi="Times New Roman" w:cs="Times New Roman"/>
        </w:rPr>
        <w:t xml:space="preserve">é inerente </w:t>
      </w:r>
      <w:r>
        <w:rPr>
          <w:rFonts w:ascii="Times New Roman" w:hAnsi="Times New Roman" w:cs="Times New Roman"/>
        </w:rPr>
        <w:t xml:space="preserve">à </w:t>
      </w:r>
      <w:r w:rsidR="00091E4F">
        <w:rPr>
          <w:rFonts w:ascii="Times New Roman" w:hAnsi="Times New Roman" w:cs="Times New Roman"/>
        </w:rPr>
        <w:t xml:space="preserve">função </w:t>
      </w:r>
      <w:r w:rsidR="004F3C70">
        <w:rPr>
          <w:rFonts w:ascii="Times New Roman" w:hAnsi="Times New Roman" w:cs="Times New Roman"/>
        </w:rPr>
        <w:t>Executiva</w:t>
      </w:r>
      <w:r w:rsidR="00044EC1">
        <w:rPr>
          <w:rFonts w:ascii="Times New Roman" w:hAnsi="Times New Roman" w:cs="Times New Roman"/>
        </w:rPr>
        <w:t xml:space="preserve">, eis que não está entre as matérias de iniciativa privativa do </w:t>
      </w:r>
      <w:r w:rsidR="004F3C70">
        <w:rPr>
          <w:rFonts w:ascii="Times New Roman" w:hAnsi="Times New Roman" w:cs="Times New Roman"/>
        </w:rPr>
        <w:t>Legislativo</w:t>
      </w:r>
      <w:r w:rsidR="00044EC1">
        <w:rPr>
          <w:rFonts w:ascii="Times New Roman" w:hAnsi="Times New Roman" w:cs="Times New Roman"/>
        </w:rPr>
        <w:t>,</w:t>
      </w:r>
      <w:r w:rsidR="004F3C70">
        <w:rPr>
          <w:rFonts w:ascii="Times New Roman" w:hAnsi="Times New Roman" w:cs="Times New Roman"/>
        </w:rPr>
        <w:t xml:space="preserve"> além do que a alteração proposta possui</w:t>
      </w:r>
      <w:r w:rsidR="00044EC1">
        <w:rPr>
          <w:rFonts w:ascii="Times New Roman" w:hAnsi="Times New Roman" w:cs="Times New Roman"/>
        </w:rPr>
        <w:t xml:space="preserve"> p</w:t>
      </w:r>
      <w:r w:rsidR="000837F8">
        <w:rPr>
          <w:rFonts w:ascii="Times New Roman" w:hAnsi="Times New Roman" w:cs="Times New Roman"/>
        </w:rPr>
        <w:t xml:space="preserve">ertinência temática </w:t>
      </w:r>
      <w:r w:rsidR="004F3C70">
        <w:rPr>
          <w:rFonts w:ascii="Times New Roman" w:hAnsi="Times New Roman" w:cs="Times New Roman"/>
        </w:rPr>
        <w:t xml:space="preserve">com a </w:t>
      </w:r>
      <w:r w:rsidR="00044EC1">
        <w:rPr>
          <w:rFonts w:ascii="Times New Roman" w:hAnsi="Times New Roman" w:cs="Times New Roman"/>
        </w:rPr>
        <w:t xml:space="preserve">lei que está sendo alterada, não aumenta despesa pública e nem implica invasão de competência </w:t>
      </w:r>
      <w:r w:rsidR="004F3C70">
        <w:rPr>
          <w:rFonts w:ascii="Times New Roman" w:hAnsi="Times New Roman" w:cs="Times New Roman"/>
        </w:rPr>
        <w:t>de outro Poder</w:t>
      </w:r>
      <w:r w:rsidR="00044EC1">
        <w:rPr>
          <w:rFonts w:ascii="Times New Roman" w:hAnsi="Times New Roman" w:cs="Times New Roman"/>
        </w:rPr>
        <w:t>,</w:t>
      </w:r>
      <w:r w:rsidR="000837F8">
        <w:rPr>
          <w:rFonts w:ascii="Times New Roman" w:hAnsi="Times New Roman" w:cs="Times New Roman"/>
        </w:rPr>
        <w:t xml:space="preserve"> razão pela qual deve ser acolhida.</w:t>
      </w:r>
    </w:p>
    <w:p w:rsidR="001D2A8F" w:rsidRDefault="001D2A8F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</w:t>
      </w:r>
      <w:r w:rsidR="00044EC1">
        <w:rPr>
          <w:rFonts w:ascii="Times New Roman" w:hAnsi="Times New Roman" w:cs="Times New Roman"/>
        </w:rPr>
        <w:t xml:space="preserve">specto material, </w:t>
      </w:r>
      <w:r>
        <w:rPr>
          <w:rFonts w:ascii="Times New Roman" w:hAnsi="Times New Roman" w:cs="Times New Roman"/>
        </w:rPr>
        <w:t>ressalvado o</w:t>
      </w:r>
      <w:r w:rsidR="00015237">
        <w:rPr>
          <w:rFonts w:ascii="Times New Roman" w:hAnsi="Times New Roman" w:cs="Times New Roman"/>
        </w:rPr>
        <w:t xml:space="preserve"> entendimento da Assessoria Jurídica desta Casa manifestada em reunião da Comissão, no sentido de que a cláusula de inalienabilidade por dez anos prevista no inciso I do art. 3º da </w:t>
      </w:r>
      <w:r>
        <w:rPr>
          <w:rFonts w:ascii="Times New Roman" w:hAnsi="Times New Roman" w:cs="Times New Roman"/>
        </w:rPr>
        <w:t>Le</w:t>
      </w:r>
      <w:r w:rsidR="00015237">
        <w:rPr>
          <w:rFonts w:ascii="Times New Roman" w:hAnsi="Times New Roman" w:cs="Times New Roman"/>
        </w:rPr>
        <w:t>i 6.226, de 16 de abril de 2010 é incompatível com a autorização para oneração do bem em hipoteca, os membros da Comissão, considerando que o Plenário desta Casa já autorizou alteração semelhante em outras leis de doação</w:t>
      </w:r>
      <w:r w:rsidR="007B62DD">
        <w:rPr>
          <w:rFonts w:ascii="Times New Roman" w:hAnsi="Times New Roman" w:cs="Times New Roman"/>
        </w:rPr>
        <w:t xml:space="preserve"> a referida empresa (Lei 6.178/2009)</w:t>
      </w:r>
      <w:r w:rsidR="00015237">
        <w:rPr>
          <w:rFonts w:ascii="Times New Roman" w:hAnsi="Times New Roman" w:cs="Times New Roman"/>
        </w:rPr>
        <w:t xml:space="preserve">, manifestamos pela aprovação da matéria. </w:t>
      </w:r>
    </w:p>
    <w:p w:rsidR="00DC11F8" w:rsidRDefault="00D831FC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No mais, </w:t>
      </w:r>
      <w:r w:rsidR="008D2CBD">
        <w:rPr>
          <w:rFonts w:ascii="Times New Roman" w:hAnsi="Times New Roman" w:cs="Times New Roman"/>
        </w:rPr>
        <w:t>quanto à técnica legislativa</w:t>
      </w:r>
      <w:r>
        <w:rPr>
          <w:rFonts w:ascii="Times New Roman" w:hAnsi="Times New Roman" w:cs="Times New Roman"/>
        </w:rPr>
        <w:t xml:space="preserve"> e seara infraconstitucional, sem objeções </w:t>
      </w:r>
      <w:r w:rsidR="008664C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 projeto de lei</w:t>
      </w:r>
      <w:r w:rsidR="008664C4">
        <w:rPr>
          <w:rFonts w:ascii="Times New Roman" w:hAnsi="Times New Roman" w:cs="Times New Roman"/>
        </w:rPr>
        <w:t xml:space="preserve"> complementar e substitutivo apresentado</w:t>
      </w:r>
      <w:r>
        <w:rPr>
          <w:rFonts w:ascii="Times New Roman" w:hAnsi="Times New Roman" w:cs="Times New Roman"/>
        </w:rPr>
        <w:t xml:space="preserve">, eis </w:t>
      </w:r>
      <w:r w:rsidR="00DC11F8">
        <w:rPr>
          <w:rFonts w:ascii="Times New Roman" w:hAnsi="Times New Roman" w:cs="Times New Roman"/>
        </w:rPr>
        <w:t>que restam observadas regras de juri</w:t>
      </w:r>
      <w:r>
        <w:rPr>
          <w:rFonts w:ascii="Times New Roman" w:hAnsi="Times New Roman" w:cs="Times New Roman"/>
        </w:rPr>
        <w:t xml:space="preserve">dicidade e técnica legislativa </w:t>
      </w:r>
      <w:r w:rsidR="00DC11F8">
        <w:rPr>
          <w:rFonts w:ascii="Times New Roman" w:hAnsi="Times New Roman" w:cs="Times New Roman"/>
        </w:rPr>
        <w:t xml:space="preserve">constantes da </w:t>
      </w:r>
      <w:r w:rsidR="00DC11F8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DC11F8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DC11F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C11F8">
        <w:rPr>
          <w:rFonts w:ascii="Times New Roman" w:hAnsi="Times New Roman" w:cs="Times New Roman"/>
          <w:sz w:val="24"/>
          <w:szCs w:val="24"/>
        </w:rPr>
        <w:t xml:space="preserve"> de abril de 2013</w:t>
      </w:r>
      <w:r w:rsidR="004F755C">
        <w:rPr>
          <w:rFonts w:ascii="Times New Roman" w:hAnsi="Times New Roman" w:cs="Times New Roman"/>
          <w:sz w:val="24"/>
          <w:szCs w:val="24"/>
        </w:rPr>
        <w:t>.</w:t>
      </w: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 w:rsidRPr="00044EC1">
        <w:rPr>
          <w:rFonts w:ascii="Times New Roman" w:hAnsi="Times New Roman" w:cs="Times New Roman"/>
          <w:b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044EC1">
        <w:rPr>
          <w:rFonts w:ascii="Times New Roman" w:hAnsi="Times New Roman" w:cs="Times New Roman"/>
        </w:rPr>
        <w:t xml:space="preserve">da matéria contida no </w:t>
      </w:r>
      <w:r w:rsidR="00736DB3">
        <w:rPr>
          <w:rFonts w:ascii="Times New Roman" w:hAnsi="Times New Roman" w:cs="Times New Roman"/>
        </w:rPr>
        <w:t>Projeto de Lei</w:t>
      </w:r>
      <w:r w:rsidR="008664C4">
        <w:rPr>
          <w:rFonts w:ascii="Times New Roman" w:hAnsi="Times New Roman" w:cs="Times New Roman"/>
        </w:rPr>
        <w:t xml:space="preserve"> </w:t>
      </w:r>
      <w:r w:rsidR="00015237">
        <w:rPr>
          <w:rFonts w:ascii="Times New Roman" w:hAnsi="Times New Roman" w:cs="Times New Roman"/>
        </w:rPr>
        <w:t>4010</w:t>
      </w:r>
      <w:r w:rsidR="00F04531">
        <w:rPr>
          <w:rFonts w:ascii="Times New Roman" w:hAnsi="Times New Roman" w:cs="Times New Roman"/>
        </w:rPr>
        <w:t>/2014</w:t>
      </w:r>
      <w:r w:rsidR="00091E4F">
        <w:rPr>
          <w:rFonts w:ascii="Times New Roman" w:hAnsi="Times New Roman" w:cs="Times New Roman"/>
        </w:rPr>
        <w:t>.</w:t>
      </w:r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proofErr w:type="gramStart"/>
      <w:r w:rsidR="008664C4">
        <w:rPr>
          <w:rFonts w:ascii="Times New Roman" w:hAnsi="Times New Roman" w:cs="Times New Roman"/>
        </w:rPr>
        <w:t>8</w:t>
      </w:r>
      <w:proofErr w:type="gramEnd"/>
      <w:r w:rsidR="006D2B41" w:rsidRPr="000F7DC5">
        <w:rPr>
          <w:rFonts w:ascii="Times New Roman" w:hAnsi="Times New Roman" w:cs="Times New Roman"/>
        </w:rPr>
        <w:t xml:space="preserve"> de </w:t>
      </w:r>
      <w:r w:rsidR="008664C4">
        <w:rPr>
          <w:rFonts w:ascii="Times New Roman" w:hAnsi="Times New Roman" w:cs="Times New Roman"/>
        </w:rPr>
        <w:t>outubro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B7113F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831FC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0261">
        <w:rPr>
          <w:rFonts w:ascii="Times New Roman" w:hAnsi="Times New Roman" w:cs="Times New Roman"/>
        </w:rPr>
        <w:t>Relator</w:t>
      </w:r>
    </w:p>
    <w:p w:rsidR="00B7113F" w:rsidRDefault="00B7113F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LINDOMAR FRANCISCO TAVARES </w:t>
      </w:r>
    </w:p>
    <w:p w:rsidR="00044EC1" w:rsidRDefault="00D10261" w:rsidP="00044EC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 xml:space="preserve"> </w:t>
      </w: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5237" w:rsidRDefault="0001523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5237" w:rsidRDefault="00015237" w:rsidP="0001523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OTAVIANO MARQUES DE AMORIM </w:t>
      </w:r>
    </w:p>
    <w:p w:rsidR="004D1977" w:rsidRPr="000F7DC5" w:rsidRDefault="00015237" w:rsidP="00BE0E5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</w:t>
      </w:r>
      <w:bookmarkStart w:id="0" w:name="_GoBack"/>
      <w:bookmarkEnd w:id="0"/>
    </w:p>
    <w:sectPr w:rsidR="004D1977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DD" w:rsidRDefault="007B62DD" w:rsidP="000F2192">
      <w:pPr>
        <w:spacing w:after="0" w:line="240" w:lineRule="auto"/>
      </w:pPr>
      <w:r>
        <w:separator/>
      </w:r>
    </w:p>
  </w:endnote>
  <w:endnote w:type="continuationSeparator" w:id="0">
    <w:p w:rsidR="007B62DD" w:rsidRDefault="007B62D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DD" w:rsidRDefault="007B62DD" w:rsidP="000F2192">
      <w:pPr>
        <w:spacing w:after="0" w:line="240" w:lineRule="auto"/>
      </w:pPr>
      <w:r>
        <w:separator/>
      </w:r>
    </w:p>
  </w:footnote>
  <w:footnote w:type="continuationSeparator" w:id="0">
    <w:p w:rsidR="007B62DD" w:rsidRDefault="007B62D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15237"/>
    <w:rsid w:val="0003455B"/>
    <w:rsid w:val="00034E51"/>
    <w:rsid w:val="00037963"/>
    <w:rsid w:val="00044EC1"/>
    <w:rsid w:val="0005025C"/>
    <w:rsid w:val="000579FC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1D2A8F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5176A"/>
    <w:rsid w:val="004613DF"/>
    <w:rsid w:val="0046440D"/>
    <w:rsid w:val="00465B14"/>
    <w:rsid w:val="0047451E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31313"/>
    <w:rsid w:val="00561D89"/>
    <w:rsid w:val="005B497E"/>
    <w:rsid w:val="005C676D"/>
    <w:rsid w:val="005D399C"/>
    <w:rsid w:val="005D4FB4"/>
    <w:rsid w:val="005D6171"/>
    <w:rsid w:val="005D672D"/>
    <w:rsid w:val="006021AE"/>
    <w:rsid w:val="0061592F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B62DD"/>
    <w:rsid w:val="007F5F13"/>
    <w:rsid w:val="00801D76"/>
    <w:rsid w:val="008034B4"/>
    <w:rsid w:val="0081205E"/>
    <w:rsid w:val="008164D8"/>
    <w:rsid w:val="0082497A"/>
    <w:rsid w:val="00832A83"/>
    <w:rsid w:val="008664C4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906D72"/>
    <w:rsid w:val="0094156A"/>
    <w:rsid w:val="00947778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7113F"/>
    <w:rsid w:val="00B92196"/>
    <w:rsid w:val="00B94FED"/>
    <w:rsid w:val="00BB4154"/>
    <w:rsid w:val="00BC772C"/>
    <w:rsid w:val="00BE0E59"/>
    <w:rsid w:val="00C23D9D"/>
    <w:rsid w:val="00C44BA6"/>
    <w:rsid w:val="00C51F32"/>
    <w:rsid w:val="00C61F13"/>
    <w:rsid w:val="00C65C5E"/>
    <w:rsid w:val="00CB1E88"/>
    <w:rsid w:val="00CD413A"/>
    <w:rsid w:val="00CE1EF2"/>
    <w:rsid w:val="00D10261"/>
    <w:rsid w:val="00D2175B"/>
    <w:rsid w:val="00D35864"/>
    <w:rsid w:val="00D64E47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6212-49DB-4D2F-8888-60157B0F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2014-10-08T19:46:00Z</cp:lastPrinted>
  <dcterms:created xsi:type="dcterms:W3CDTF">2014-10-08T19:24:00Z</dcterms:created>
  <dcterms:modified xsi:type="dcterms:W3CDTF">2014-10-08T19:57:00Z</dcterms:modified>
</cp:coreProperties>
</file>