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B60F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B60F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BC776C">
        <w:rPr>
          <w:rFonts w:ascii="Arial" w:hAnsi="Arial" w:cs="Arial"/>
          <w:sz w:val="24"/>
          <w:szCs w:val="24"/>
        </w:rPr>
        <w:t>13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91527A">
        <w:rPr>
          <w:rFonts w:ascii="Arial" w:hAnsi="Arial" w:cs="Arial"/>
          <w:sz w:val="24"/>
          <w:szCs w:val="24"/>
        </w:rPr>
        <w:t>4</w:t>
      </w:r>
    </w:p>
    <w:p w:rsidR="00F81931" w:rsidRDefault="00F82549" w:rsidP="00B60F6A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F2747A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BC776C">
        <w:rPr>
          <w:rFonts w:ascii="Arial" w:hAnsi="Arial" w:cs="Arial"/>
          <w:sz w:val="24"/>
          <w:szCs w:val="24"/>
        </w:rPr>
        <w:t>3.871</w:t>
      </w:r>
      <w:r w:rsidR="00F2747A">
        <w:rPr>
          <w:rFonts w:ascii="Arial" w:hAnsi="Arial" w:cs="Arial"/>
          <w:sz w:val="24"/>
          <w:szCs w:val="24"/>
        </w:rPr>
        <w:t>,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BC776C">
        <w:rPr>
          <w:rFonts w:ascii="Arial" w:hAnsi="Arial" w:cs="Arial"/>
          <w:sz w:val="24"/>
          <w:szCs w:val="24"/>
        </w:rPr>
        <w:t>27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BC776C">
        <w:rPr>
          <w:rFonts w:ascii="Arial" w:hAnsi="Arial" w:cs="Arial"/>
          <w:sz w:val="24"/>
          <w:szCs w:val="24"/>
        </w:rPr>
        <w:t>fevereiro de 2014</w:t>
      </w:r>
      <w:r w:rsidR="00F2747A">
        <w:rPr>
          <w:rFonts w:ascii="Arial" w:hAnsi="Arial" w:cs="Arial"/>
          <w:sz w:val="24"/>
          <w:szCs w:val="24"/>
        </w:rPr>
        <w:t>,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BC776C">
        <w:rPr>
          <w:rFonts w:ascii="Arial" w:hAnsi="Arial" w:cs="Arial"/>
          <w:sz w:val="24"/>
          <w:szCs w:val="24"/>
        </w:rPr>
        <w:t>Dispõe sobre a gratuidade e benefícios no transporte coletivo urbano de patos de minas, e dá outras providências.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F2747A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Prefeito </w:t>
      </w:r>
      <w:r w:rsidR="00BC776C">
        <w:rPr>
          <w:rFonts w:ascii="Arial" w:hAnsi="Arial" w:cs="Arial"/>
          <w:sz w:val="24"/>
          <w:szCs w:val="24"/>
        </w:rPr>
        <w:t>Municipal</w:t>
      </w:r>
    </w:p>
    <w:p w:rsidR="00481E2D" w:rsidRDefault="00F81931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F2747A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DD26AC">
        <w:rPr>
          <w:rFonts w:ascii="Arial" w:hAnsi="Arial" w:cs="Arial"/>
          <w:sz w:val="24"/>
          <w:szCs w:val="24"/>
        </w:rPr>
        <w:t xml:space="preserve">BARTOLOMEU FERREIRA RIBEIRO </w:t>
      </w:r>
    </w:p>
    <w:p w:rsidR="009B0618" w:rsidRPr="008164D8" w:rsidRDefault="009B0618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="00BC776C">
        <w:rPr>
          <w:rFonts w:ascii="Arial" w:hAnsi="Arial" w:cs="Arial"/>
          <w:sz w:val="24"/>
          <w:szCs w:val="24"/>
        </w:rPr>
        <w:t xml:space="preserve">O projeto em referência foi encaminhado a essa Casa Legislativa por meio da mensagem </w:t>
      </w:r>
      <w:r w:rsidR="0085711C">
        <w:rPr>
          <w:rFonts w:ascii="Arial" w:hAnsi="Arial" w:cs="Arial"/>
          <w:sz w:val="24"/>
          <w:szCs w:val="24"/>
        </w:rPr>
        <w:t xml:space="preserve">nº </w:t>
      </w:r>
      <w:r w:rsidR="00F2747A">
        <w:rPr>
          <w:rFonts w:ascii="Arial" w:hAnsi="Arial" w:cs="Arial"/>
          <w:sz w:val="24"/>
          <w:szCs w:val="24"/>
        </w:rPr>
        <w:t>1</w:t>
      </w:r>
      <w:r w:rsidR="00BC776C">
        <w:rPr>
          <w:rFonts w:ascii="Arial" w:hAnsi="Arial" w:cs="Arial"/>
          <w:sz w:val="24"/>
          <w:szCs w:val="24"/>
        </w:rPr>
        <w:t>95</w:t>
      </w:r>
      <w:r w:rsidR="0085711C">
        <w:rPr>
          <w:rFonts w:ascii="Arial" w:hAnsi="Arial" w:cs="Arial"/>
          <w:sz w:val="24"/>
          <w:szCs w:val="24"/>
        </w:rPr>
        <w:t xml:space="preserve">, de </w:t>
      </w:r>
      <w:r w:rsidR="00BC776C">
        <w:rPr>
          <w:rFonts w:ascii="Arial" w:hAnsi="Arial" w:cs="Arial"/>
          <w:sz w:val="24"/>
          <w:szCs w:val="24"/>
        </w:rPr>
        <w:t>27 de fevereiro de 2014, justificando as medidas previstas para incentivo</w:t>
      </w:r>
      <w:r w:rsidR="00112082">
        <w:rPr>
          <w:rFonts w:ascii="Arial" w:hAnsi="Arial" w:cs="Arial"/>
          <w:sz w:val="24"/>
          <w:szCs w:val="24"/>
        </w:rPr>
        <w:t xml:space="preserve"> no uso e acesso ao serviço de transporte coletivo de passageiros e até mesmo melhorias no serviço.</w:t>
      </w:r>
    </w:p>
    <w:p w:rsidR="00A470B3" w:rsidRDefault="00A91DD4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</w:t>
      </w:r>
      <w:r w:rsidR="00A470B3">
        <w:rPr>
          <w:rFonts w:ascii="Arial" w:hAnsi="Arial" w:cs="Arial"/>
          <w:sz w:val="24"/>
          <w:szCs w:val="24"/>
        </w:rPr>
        <w:t xml:space="preserve"> President</w:t>
      </w:r>
      <w:r>
        <w:rPr>
          <w:rFonts w:ascii="Arial" w:hAnsi="Arial" w:cs="Arial"/>
          <w:sz w:val="24"/>
          <w:szCs w:val="24"/>
        </w:rPr>
        <w:t>a</w:t>
      </w:r>
      <w:r w:rsidR="00A470B3">
        <w:rPr>
          <w:rFonts w:ascii="Arial" w:hAnsi="Arial" w:cs="Arial"/>
          <w:sz w:val="24"/>
          <w:szCs w:val="24"/>
        </w:rPr>
        <w:t xml:space="preserve"> da Câmara Municipal admitiu a tramitação e fez distribuir às comissões permanentes</w:t>
      </w:r>
      <w:r w:rsidR="00112082">
        <w:rPr>
          <w:rFonts w:ascii="Arial" w:hAnsi="Arial" w:cs="Arial"/>
          <w:sz w:val="24"/>
          <w:szCs w:val="24"/>
        </w:rPr>
        <w:t>, sendo, posteriormente, determinado a relatoria a esse parlamentar</w:t>
      </w:r>
      <w:r w:rsidR="00A470B3">
        <w:rPr>
          <w:rFonts w:ascii="Arial" w:hAnsi="Arial" w:cs="Arial"/>
          <w:sz w:val="24"/>
          <w:szCs w:val="24"/>
        </w:rPr>
        <w:t>.</w:t>
      </w:r>
    </w:p>
    <w:p w:rsidR="00B17990" w:rsidRDefault="00094027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</w:r>
      <w:r w:rsidR="0005025C" w:rsidRPr="008164D8">
        <w:rPr>
          <w:rFonts w:ascii="Arial" w:hAnsi="Arial" w:cs="Arial"/>
          <w:sz w:val="24"/>
          <w:szCs w:val="24"/>
        </w:rPr>
        <w:t xml:space="preserve">Verifica-se </w:t>
      </w:r>
      <w:r w:rsidR="00A91DD4">
        <w:rPr>
          <w:rFonts w:ascii="Arial" w:hAnsi="Arial" w:cs="Arial"/>
          <w:sz w:val="24"/>
          <w:szCs w:val="24"/>
        </w:rPr>
        <w:t xml:space="preserve">que o </w:t>
      </w:r>
      <w:r w:rsidR="0005025C" w:rsidRPr="008164D8">
        <w:rPr>
          <w:rFonts w:ascii="Arial" w:hAnsi="Arial" w:cs="Arial"/>
          <w:sz w:val="24"/>
          <w:szCs w:val="24"/>
        </w:rPr>
        <w:t xml:space="preserve">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="0005025C"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r w:rsidR="00112082">
        <w:rPr>
          <w:rFonts w:ascii="Arial" w:hAnsi="Arial" w:cs="Arial"/>
          <w:sz w:val="24"/>
          <w:szCs w:val="24"/>
        </w:rPr>
        <w:t>21 artigos e cinco títulos, tratando dos estudantes, pessoas com deficiência ou com mobilidade reduzida, mentais, visuais e auditivos</w:t>
      </w:r>
      <w:r w:rsidR="00B17990">
        <w:rPr>
          <w:rFonts w:ascii="Arial" w:hAnsi="Arial" w:cs="Arial"/>
          <w:sz w:val="24"/>
          <w:szCs w:val="24"/>
        </w:rPr>
        <w:t>.</w:t>
      </w:r>
    </w:p>
    <w:p w:rsidR="00112082" w:rsidRDefault="00112082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Foram apresentadas </w:t>
      </w:r>
      <w:r w:rsidR="00427138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emendas, sendo </w:t>
      </w:r>
      <w:r w:rsidR="00427138">
        <w:rPr>
          <w:rFonts w:ascii="Arial" w:hAnsi="Arial" w:cs="Arial"/>
          <w:sz w:val="24"/>
          <w:szCs w:val="24"/>
        </w:rPr>
        <w:t xml:space="preserve">a primeira </w:t>
      </w:r>
      <w:r>
        <w:rPr>
          <w:rFonts w:ascii="Arial" w:hAnsi="Arial" w:cs="Arial"/>
          <w:sz w:val="24"/>
          <w:szCs w:val="24"/>
        </w:rPr>
        <w:t>pelo Vereador João Bosco de Castro Borges –</w:t>
      </w:r>
      <w:r w:rsidR="00427138">
        <w:rPr>
          <w:rFonts w:ascii="Arial" w:hAnsi="Arial" w:cs="Arial"/>
          <w:sz w:val="24"/>
          <w:szCs w:val="24"/>
        </w:rPr>
        <w:t xml:space="preserve"> Bosquinho, a </w:t>
      </w:r>
      <w:proofErr w:type="gramStart"/>
      <w:r w:rsidR="00427138">
        <w:rPr>
          <w:rFonts w:ascii="Arial" w:hAnsi="Arial" w:cs="Arial"/>
          <w:sz w:val="24"/>
          <w:szCs w:val="24"/>
        </w:rPr>
        <w:t xml:space="preserve">segunda e terceira </w:t>
      </w:r>
      <w:r>
        <w:rPr>
          <w:rFonts w:ascii="Arial" w:hAnsi="Arial" w:cs="Arial"/>
          <w:sz w:val="24"/>
          <w:szCs w:val="24"/>
        </w:rPr>
        <w:t xml:space="preserve">pelo Vereador Francisco Carlos </w:t>
      </w:r>
      <w:proofErr w:type="spellStart"/>
      <w:r>
        <w:rPr>
          <w:rFonts w:ascii="Arial" w:hAnsi="Arial" w:cs="Arial"/>
          <w:sz w:val="24"/>
          <w:szCs w:val="24"/>
        </w:rPr>
        <w:t>Frechiani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B17990" w:rsidRPr="00C22F99" w:rsidRDefault="0085711C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17990">
        <w:rPr>
          <w:rFonts w:ascii="Arial" w:hAnsi="Arial" w:cs="Arial"/>
          <w:sz w:val="24"/>
          <w:szCs w:val="24"/>
        </w:rPr>
        <w:t>Logo, cumpre a CLJR emitir o parecer</w:t>
      </w:r>
      <w:r w:rsidR="00B17990"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 w:rsidR="00B17990">
        <w:rPr>
          <w:rFonts w:ascii="Arial" w:hAnsi="Arial" w:cs="Arial"/>
          <w:color w:val="000000"/>
          <w:sz w:val="24"/>
          <w:szCs w:val="24"/>
        </w:rPr>
        <w:t>quanto a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 w:rsidR="00B17990">
        <w:rPr>
          <w:rFonts w:ascii="Arial" w:hAnsi="Arial" w:cs="Arial"/>
          <w:color w:val="000000"/>
          <w:sz w:val="24"/>
          <w:szCs w:val="24"/>
        </w:rPr>
        <w:t>constitucional, legal e r</w:t>
      </w:r>
      <w:r w:rsidR="00112082">
        <w:rPr>
          <w:rFonts w:ascii="Arial" w:hAnsi="Arial" w:cs="Arial"/>
          <w:color w:val="000000"/>
          <w:sz w:val="24"/>
          <w:szCs w:val="24"/>
        </w:rPr>
        <w:t>egimental do projeto e emendas apresentadas</w:t>
      </w:r>
      <w:r w:rsidR="00B17990">
        <w:rPr>
          <w:rFonts w:ascii="Arial" w:hAnsi="Arial" w:cs="Arial"/>
          <w:color w:val="000000"/>
          <w:sz w:val="24"/>
          <w:szCs w:val="24"/>
        </w:rPr>
        <w:t>,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 w:rsidR="00B17990">
        <w:rPr>
          <w:rFonts w:ascii="Arial" w:hAnsi="Arial" w:cs="Arial"/>
          <w:color w:val="000000"/>
          <w:sz w:val="24"/>
          <w:szCs w:val="24"/>
        </w:rPr>
        <w:t>m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 w:rsidR="00B17990"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 w:rsidR="00B17990"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 w:rsidR="00B17990">
        <w:rPr>
          <w:rFonts w:ascii="Arial" w:hAnsi="Arial" w:cs="Arial"/>
          <w:color w:val="000000"/>
          <w:sz w:val="24"/>
          <w:szCs w:val="24"/>
        </w:rPr>
        <w:t>. 72, I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 w:rsidR="00B17990">
        <w:rPr>
          <w:rFonts w:ascii="Arial" w:hAnsi="Arial" w:cs="Arial"/>
          <w:color w:val="000000"/>
          <w:sz w:val="24"/>
          <w:szCs w:val="24"/>
        </w:rPr>
        <w:t>79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6D99" w:rsidRDefault="003B6D99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B60F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  <w:r w:rsidR="008665F2">
        <w:rPr>
          <w:rFonts w:ascii="Arial" w:hAnsi="Arial" w:cs="Arial"/>
          <w:b/>
          <w:sz w:val="24"/>
          <w:szCs w:val="24"/>
        </w:rPr>
        <w:t xml:space="preserve"> DO PROJETO INICIAL</w:t>
      </w:r>
    </w:p>
    <w:p w:rsidR="0089560C" w:rsidRDefault="00BB4154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B60F6A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112082">
        <w:rPr>
          <w:rFonts w:ascii="Arial" w:hAnsi="Arial" w:cs="Arial"/>
          <w:sz w:val="24"/>
          <w:szCs w:val="24"/>
        </w:rPr>
        <w:t xml:space="preserve"> – transporte coletivo urbano de passageiros, gratuidades, concessão do serviço -</w:t>
      </w:r>
      <w:r w:rsidR="006829A2">
        <w:rPr>
          <w:rFonts w:ascii="Arial" w:hAnsi="Arial" w:cs="Arial"/>
          <w:sz w:val="24"/>
          <w:szCs w:val="24"/>
        </w:rPr>
        <w:t>, nos termos do a</w:t>
      </w:r>
      <w:r w:rsidR="00112082">
        <w:rPr>
          <w:rFonts w:ascii="Arial" w:hAnsi="Arial" w:cs="Arial"/>
          <w:sz w:val="24"/>
          <w:szCs w:val="24"/>
        </w:rPr>
        <w:t>rt. 30, incisos I e V</w:t>
      </w:r>
      <w:r w:rsidRPr="008164D8">
        <w:rPr>
          <w:rFonts w:ascii="Arial" w:hAnsi="Arial" w:cs="Arial"/>
          <w:sz w:val="24"/>
          <w:szCs w:val="24"/>
        </w:rPr>
        <w:t xml:space="preserve">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B60F6A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B60F6A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 xml:space="preserve">é </w:t>
      </w:r>
      <w:proofErr w:type="gramStart"/>
      <w:r w:rsidR="0036171A">
        <w:rPr>
          <w:rFonts w:ascii="Arial" w:hAnsi="Arial" w:cs="Arial"/>
          <w:sz w:val="24"/>
          <w:szCs w:val="24"/>
        </w:rPr>
        <w:t>privativa do Poder Executivo</w:t>
      </w:r>
      <w:r w:rsidR="006829A2">
        <w:rPr>
          <w:rFonts w:ascii="Arial" w:hAnsi="Arial" w:cs="Arial"/>
          <w:sz w:val="24"/>
          <w:szCs w:val="24"/>
        </w:rPr>
        <w:t>, consoante</w:t>
      </w:r>
      <w:proofErr w:type="gramEnd"/>
      <w:r w:rsidR="006829A2">
        <w:rPr>
          <w:rFonts w:ascii="Arial" w:hAnsi="Arial" w:cs="Arial"/>
          <w:sz w:val="24"/>
          <w:szCs w:val="24"/>
        </w:rPr>
        <w:t xml:space="preserve"> o </w:t>
      </w:r>
      <w:r w:rsidR="00112082">
        <w:rPr>
          <w:rFonts w:ascii="Arial" w:hAnsi="Arial" w:cs="Arial"/>
          <w:sz w:val="24"/>
          <w:szCs w:val="24"/>
        </w:rPr>
        <w:t>disposto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112082">
        <w:rPr>
          <w:rFonts w:ascii="Arial" w:hAnsi="Arial" w:cs="Arial"/>
          <w:sz w:val="24"/>
          <w:szCs w:val="24"/>
        </w:rPr>
        <w:t xml:space="preserve"> da Lei Orgânica Municipal, por tratar de típica atividade administrativa – prestação de serviço público essencial – a envolver questões orçamentárias.</w:t>
      </w:r>
    </w:p>
    <w:p w:rsidR="00BC772C" w:rsidRPr="008164D8" w:rsidRDefault="00BC772C" w:rsidP="00B60F6A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B60F6A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</w:t>
      </w:r>
      <w:r w:rsidR="00FA791A">
        <w:rPr>
          <w:rFonts w:ascii="Arial" w:hAnsi="Arial" w:cs="Arial"/>
          <w:sz w:val="24"/>
          <w:szCs w:val="24"/>
        </w:rPr>
        <w:t>projeto de</w:t>
      </w:r>
      <w:r w:rsidR="00FA791A" w:rsidRPr="008164D8">
        <w:rPr>
          <w:rFonts w:ascii="Arial" w:hAnsi="Arial" w:cs="Arial"/>
          <w:sz w:val="24"/>
          <w:szCs w:val="24"/>
        </w:rPr>
        <w:t xml:space="preserve"> </w:t>
      </w:r>
      <w:r w:rsidR="00FA791A">
        <w:rPr>
          <w:rFonts w:ascii="Arial" w:hAnsi="Arial" w:cs="Arial"/>
          <w:sz w:val="24"/>
          <w:szCs w:val="24"/>
        </w:rPr>
        <w:t>lei ordinária</w:t>
      </w:r>
      <w:r w:rsidR="00FA791A"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é adequada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BC772C" w:rsidRPr="00230B79" w:rsidRDefault="00BC772C" w:rsidP="00B60F6A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FA791A" w:rsidRDefault="003B6D99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A791A">
        <w:rPr>
          <w:rFonts w:ascii="Arial" w:hAnsi="Arial" w:cs="Arial"/>
          <w:sz w:val="24"/>
          <w:szCs w:val="24"/>
        </w:rPr>
        <w:t>Observa-se, aind</w:t>
      </w:r>
      <w:r w:rsidR="00427138">
        <w:rPr>
          <w:rFonts w:ascii="Arial" w:hAnsi="Arial" w:cs="Arial"/>
          <w:sz w:val="24"/>
          <w:szCs w:val="24"/>
        </w:rPr>
        <w:t>a, que foi promulgada a Emenda à</w:t>
      </w:r>
      <w:r w:rsidR="00FA791A">
        <w:rPr>
          <w:rFonts w:ascii="Arial" w:hAnsi="Arial" w:cs="Arial"/>
          <w:sz w:val="24"/>
          <w:szCs w:val="24"/>
        </w:rPr>
        <w:t xml:space="preserve"> Lei Orgânica nº 023, de 14 de março de 2014, que deu nova redação ao art. 179 da Lei Orgânica de Patos de Minas, possibilitando </w:t>
      </w:r>
      <w:proofErr w:type="gramStart"/>
      <w:r w:rsidR="00FA791A">
        <w:rPr>
          <w:rFonts w:ascii="Arial" w:hAnsi="Arial" w:cs="Arial"/>
          <w:sz w:val="24"/>
          <w:szCs w:val="24"/>
        </w:rPr>
        <w:t>a lei ordinária disciplinar a gratuidade</w:t>
      </w:r>
      <w:proofErr w:type="gramEnd"/>
      <w:r w:rsidR="00FA791A">
        <w:rPr>
          <w:rFonts w:ascii="Arial" w:hAnsi="Arial" w:cs="Arial"/>
          <w:sz w:val="24"/>
          <w:szCs w:val="24"/>
        </w:rPr>
        <w:t xml:space="preserve"> aos estudantes, bem como o percentual da gratuidade, antes limitada a 50</w:t>
      </w:r>
      <w:r w:rsidR="00427138">
        <w:rPr>
          <w:rFonts w:ascii="Arial" w:hAnsi="Arial" w:cs="Arial"/>
          <w:sz w:val="24"/>
          <w:szCs w:val="24"/>
        </w:rPr>
        <w:t>%</w:t>
      </w:r>
      <w:r w:rsidR="00FA791A">
        <w:rPr>
          <w:rFonts w:ascii="Arial" w:hAnsi="Arial" w:cs="Arial"/>
          <w:sz w:val="24"/>
          <w:szCs w:val="24"/>
        </w:rPr>
        <w:t xml:space="preserve"> (cinquenta por cento) do calor da tarifa vigente.</w:t>
      </w: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Ademais, o parágrafo único do referido art. 179 da Lei Orgânica Municipal, foi expresso em determinar que o custeio das gratuidades aos estudantes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="00427138">
        <w:rPr>
          <w:rFonts w:ascii="Arial" w:hAnsi="Arial" w:cs="Arial"/>
          <w:sz w:val="24"/>
          <w:szCs w:val="24"/>
        </w:rPr>
        <w:t>ar-se-á</w:t>
      </w:r>
      <w:proofErr w:type="gramEnd"/>
      <w:r w:rsidR="004271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dotações orçamentárias.</w:t>
      </w: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D0E0F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D0E0F">
        <w:rPr>
          <w:rFonts w:ascii="Arial" w:hAnsi="Arial" w:cs="Arial"/>
          <w:sz w:val="24"/>
          <w:szCs w:val="24"/>
        </w:rPr>
        <w:t xml:space="preserve">Quanto à constitucionalidade </w:t>
      </w:r>
      <w:r w:rsidR="003D0E0F" w:rsidRPr="008164D8">
        <w:rPr>
          <w:rFonts w:ascii="Arial" w:hAnsi="Arial" w:cs="Arial"/>
          <w:b/>
          <w:sz w:val="24"/>
          <w:szCs w:val="24"/>
        </w:rPr>
        <w:t>material</w:t>
      </w:r>
      <w:r w:rsidR="003D0E0F">
        <w:rPr>
          <w:rFonts w:ascii="Arial" w:hAnsi="Arial" w:cs="Arial"/>
          <w:sz w:val="24"/>
          <w:szCs w:val="24"/>
        </w:rPr>
        <w:t xml:space="preserve">, a princípio, </w:t>
      </w:r>
      <w:r>
        <w:rPr>
          <w:rFonts w:ascii="Arial" w:hAnsi="Arial" w:cs="Arial"/>
          <w:sz w:val="24"/>
          <w:szCs w:val="24"/>
        </w:rPr>
        <w:t xml:space="preserve">também não se </w:t>
      </w:r>
      <w:r w:rsidR="00A91DD4">
        <w:rPr>
          <w:rFonts w:ascii="Arial" w:hAnsi="Arial" w:cs="Arial"/>
          <w:sz w:val="24"/>
          <w:szCs w:val="24"/>
        </w:rPr>
        <w:t>infere a existência de vício, até porque já existem leis vigentes concedendo benefícios semelhantes.</w:t>
      </w:r>
      <w:r w:rsidR="00427138">
        <w:rPr>
          <w:rFonts w:ascii="Arial" w:hAnsi="Arial" w:cs="Arial"/>
          <w:sz w:val="24"/>
          <w:szCs w:val="24"/>
        </w:rPr>
        <w:t xml:space="preserve"> Assim, está na seara de competência do município deliberar sobre a referida política pública.</w:t>
      </w: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A alteração na fonte de custeio </w:t>
      </w:r>
      <w:r w:rsidR="00427138">
        <w:rPr>
          <w:rFonts w:ascii="Arial" w:hAnsi="Arial" w:cs="Arial"/>
          <w:sz w:val="24"/>
          <w:szCs w:val="24"/>
        </w:rPr>
        <w:t xml:space="preserve">das gratuidades </w:t>
      </w:r>
      <w:r>
        <w:rPr>
          <w:rFonts w:ascii="Arial" w:hAnsi="Arial" w:cs="Arial"/>
          <w:sz w:val="24"/>
          <w:szCs w:val="24"/>
        </w:rPr>
        <w:t>deve</w:t>
      </w:r>
      <w:r w:rsidR="0042713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atender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2713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s disposições constitucionais e legais atinentes à assunção de despesa pública – ampl</w:t>
      </w:r>
      <w:r w:rsidR="00427138">
        <w:rPr>
          <w:rFonts w:ascii="Arial" w:hAnsi="Arial" w:cs="Arial"/>
          <w:sz w:val="24"/>
          <w:szCs w:val="24"/>
        </w:rPr>
        <w:t>iação de benefício -, bem como à</w:t>
      </w:r>
      <w:r>
        <w:rPr>
          <w:rFonts w:ascii="Arial" w:hAnsi="Arial" w:cs="Arial"/>
          <w:sz w:val="24"/>
          <w:szCs w:val="24"/>
        </w:rPr>
        <w:t>s disposições inerentes</w:t>
      </w:r>
      <w:r w:rsidR="00427138">
        <w:rPr>
          <w:rFonts w:ascii="Arial" w:hAnsi="Arial" w:cs="Arial"/>
          <w:sz w:val="24"/>
          <w:szCs w:val="24"/>
        </w:rPr>
        <w:t xml:space="preserve"> à questão da equação econômico-financeira </w:t>
      </w:r>
      <w:r>
        <w:rPr>
          <w:rFonts w:ascii="Arial" w:hAnsi="Arial" w:cs="Arial"/>
          <w:sz w:val="24"/>
          <w:szCs w:val="24"/>
        </w:rPr>
        <w:t>do contrato de concessão.</w:t>
      </w: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791A" w:rsidRDefault="00427138" w:rsidP="00B60F6A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791A">
        <w:rPr>
          <w:rFonts w:ascii="Arial" w:hAnsi="Arial" w:cs="Arial"/>
          <w:sz w:val="24"/>
          <w:szCs w:val="24"/>
        </w:rPr>
        <w:t xml:space="preserve"> projeto inici</w:t>
      </w:r>
      <w:r w:rsidR="008665F2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está </w:t>
      </w:r>
      <w:r w:rsidR="008665F2">
        <w:rPr>
          <w:rFonts w:ascii="Arial" w:hAnsi="Arial" w:cs="Arial"/>
          <w:sz w:val="24"/>
          <w:szCs w:val="24"/>
        </w:rPr>
        <w:t xml:space="preserve">acompanhado de cópia das leis que se pretende revogar, cópia do processo administrativo nº 2.363, de 7/2/2014, estimativa de impacto orçamentário-financeiro assinado pelos secretários municipais de Desenvolvimento Social e de Educação, bem como de Termo de Ajuste de Conduta assinado entre o Município de Patos de Minas e Viação Pássaro Branco </w:t>
      </w:r>
      <w:proofErr w:type="spellStart"/>
      <w:r w:rsidR="008665F2">
        <w:rPr>
          <w:rFonts w:ascii="Arial" w:hAnsi="Arial" w:cs="Arial"/>
          <w:sz w:val="24"/>
          <w:szCs w:val="24"/>
        </w:rPr>
        <w:t>Ltda</w:t>
      </w:r>
      <w:proofErr w:type="spellEnd"/>
      <w:r w:rsidR="008665F2">
        <w:rPr>
          <w:rFonts w:ascii="Arial" w:hAnsi="Arial" w:cs="Arial"/>
          <w:sz w:val="24"/>
          <w:szCs w:val="24"/>
        </w:rPr>
        <w:t xml:space="preserve">, em que elencam as razões de sua assinatura e respectivas cláusulas, Termo de Ajuste de Conduta assinado pelo Município de Pato de Minas e Viação Pássaro Branco </w:t>
      </w:r>
      <w:proofErr w:type="spellStart"/>
      <w:r w:rsidR="008665F2">
        <w:rPr>
          <w:rFonts w:ascii="Arial" w:hAnsi="Arial" w:cs="Arial"/>
          <w:sz w:val="24"/>
          <w:szCs w:val="24"/>
        </w:rPr>
        <w:t>Ltda</w:t>
      </w:r>
      <w:proofErr w:type="spellEnd"/>
      <w:r w:rsidR="008665F2">
        <w:rPr>
          <w:rFonts w:ascii="Arial" w:hAnsi="Arial" w:cs="Arial"/>
          <w:sz w:val="24"/>
          <w:szCs w:val="24"/>
        </w:rPr>
        <w:t xml:space="preserve"> junto ao Ministério Público Estadual, informações e tabelas de tarifas de transporte público por ônibus em cidades diversas.</w:t>
      </w:r>
    </w:p>
    <w:p w:rsidR="00FA791A" w:rsidRDefault="00FA791A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791A" w:rsidRDefault="008665F2" w:rsidP="00B60F6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FA791A" w:rsidP="00B60F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B60F6A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B60F6A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B60F6A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B60F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B60F6A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B60F6A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8665F2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 xml:space="preserve">3. </w:t>
      </w:r>
      <w:r w:rsidR="008665F2">
        <w:rPr>
          <w:rFonts w:ascii="Arial" w:hAnsi="Arial" w:cs="Arial"/>
          <w:b/>
          <w:bCs/>
          <w:sz w:val="24"/>
          <w:szCs w:val="24"/>
        </w:rPr>
        <w:t>ANALISE DA CONTITUCIONALIDADE DAS EMENDAS</w:t>
      </w:r>
    </w:p>
    <w:p w:rsidR="008665F2" w:rsidRDefault="008665F2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27138" w:rsidRDefault="008665F2" w:rsidP="0042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27138">
        <w:rPr>
          <w:rFonts w:ascii="Arial" w:hAnsi="Arial" w:cs="Arial"/>
          <w:bCs/>
          <w:sz w:val="24"/>
          <w:szCs w:val="24"/>
        </w:rPr>
        <w:t>Com relação à</w:t>
      </w:r>
      <w:r w:rsidR="00B60F6A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60F6A" w:rsidRPr="00DD26AC">
        <w:rPr>
          <w:rFonts w:ascii="Arial" w:hAnsi="Arial" w:cs="Arial"/>
          <w:b/>
          <w:bCs/>
          <w:sz w:val="24"/>
          <w:szCs w:val="24"/>
          <w:u w:val="single"/>
        </w:rPr>
        <w:t>emenda</w:t>
      </w:r>
      <w:r w:rsidR="00382CD2" w:rsidRPr="00DD26AC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B60F6A" w:rsidRPr="00DD26AC">
        <w:rPr>
          <w:rFonts w:ascii="Arial" w:hAnsi="Arial" w:cs="Arial"/>
          <w:b/>
          <w:bCs/>
          <w:sz w:val="24"/>
          <w:szCs w:val="24"/>
          <w:u w:val="single"/>
        </w:rPr>
        <w:t xml:space="preserve"> nº 0</w:t>
      </w:r>
      <w:r w:rsidR="00427138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382CD2" w:rsidRPr="00DD26AC">
        <w:rPr>
          <w:rFonts w:ascii="Arial" w:hAnsi="Arial" w:cs="Arial"/>
          <w:b/>
          <w:bCs/>
          <w:sz w:val="24"/>
          <w:szCs w:val="24"/>
          <w:u w:val="single"/>
        </w:rPr>
        <w:t>, 0</w:t>
      </w:r>
      <w:r w:rsidR="0042713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382CD2" w:rsidRPr="00DD26AC">
        <w:rPr>
          <w:rFonts w:ascii="Arial" w:hAnsi="Arial" w:cs="Arial"/>
          <w:b/>
          <w:bCs/>
          <w:sz w:val="24"/>
          <w:szCs w:val="24"/>
          <w:u w:val="single"/>
        </w:rPr>
        <w:t xml:space="preserve"> e 0</w:t>
      </w:r>
      <w:r w:rsidR="0042713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B60F6A">
        <w:rPr>
          <w:rFonts w:ascii="Arial" w:hAnsi="Arial" w:cs="Arial"/>
          <w:bCs/>
          <w:sz w:val="24"/>
          <w:szCs w:val="24"/>
        </w:rPr>
        <w:t xml:space="preserve">, </w:t>
      </w:r>
      <w:r w:rsidR="00427138">
        <w:rPr>
          <w:rFonts w:ascii="Arial" w:hAnsi="Arial" w:cs="Arial"/>
          <w:bCs/>
          <w:sz w:val="24"/>
          <w:szCs w:val="24"/>
        </w:rPr>
        <w:t>tem-se</w:t>
      </w:r>
      <w:r w:rsidR="00B60F6A">
        <w:rPr>
          <w:rFonts w:ascii="Arial" w:hAnsi="Arial" w:cs="Arial"/>
          <w:bCs/>
          <w:sz w:val="24"/>
          <w:szCs w:val="24"/>
        </w:rPr>
        <w:t xml:space="preserve"> que a</w:t>
      </w:r>
      <w:r w:rsidR="00382CD2">
        <w:rPr>
          <w:rFonts w:ascii="Arial" w:hAnsi="Arial" w:cs="Arial"/>
          <w:bCs/>
          <w:sz w:val="24"/>
          <w:szCs w:val="24"/>
        </w:rPr>
        <w:t>s</w:t>
      </w:r>
      <w:r w:rsidR="00B60F6A">
        <w:rPr>
          <w:rFonts w:ascii="Arial" w:hAnsi="Arial" w:cs="Arial"/>
          <w:bCs/>
          <w:sz w:val="24"/>
          <w:szCs w:val="24"/>
        </w:rPr>
        <w:t xml:space="preserve"> mesma</w:t>
      </w:r>
      <w:r w:rsidR="00382CD2">
        <w:rPr>
          <w:rFonts w:ascii="Arial" w:hAnsi="Arial" w:cs="Arial"/>
          <w:bCs/>
          <w:sz w:val="24"/>
          <w:szCs w:val="24"/>
        </w:rPr>
        <w:t>s</w:t>
      </w:r>
      <w:r w:rsidR="00B60F6A">
        <w:rPr>
          <w:rFonts w:ascii="Arial" w:hAnsi="Arial" w:cs="Arial"/>
          <w:bCs/>
          <w:sz w:val="24"/>
          <w:szCs w:val="24"/>
        </w:rPr>
        <w:t xml:space="preserve"> se mostra</w:t>
      </w:r>
      <w:r w:rsidR="00427138">
        <w:rPr>
          <w:rFonts w:ascii="Arial" w:hAnsi="Arial" w:cs="Arial"/>
          <w:bCs/>
          <w:sz w:val="24"/>
          <w:szCs w:val="24"/>
        </w:rPr>
        <w:t>m</w:t>
      </w:r>
      <w:r w:rsidR="00B60F6A">
        <w:rPr>
          <w:rFonts w:ascii="Arial" w:hAnsi="Arial" w:cs="Arial"/>
          <w:bCs/>
          <w:sz w:val="24"/>
          <w:szCs w:val="24"/>
        </w:rPr>
        <w:t xml:space="preserve"> coerente</w:t>
      </w:r>
      <w:r w:rsidR="00427138">
        <w:rPr>
          <w:rFonts w:ascii="Arial" w:hAnsi="Arial" w:cs="Arial"/>
          <w:bCs/>
          <w:sz w:val="24"/>
          <w:szCs w:val="24"/>
        </w:rPr>
        <w:t>s</w:t>
      </w:r>
      <w:r w:rsidR="00B60F6A">
        <w:rPr>
          <w:rFonts w:ascii="Arial" w:hAnsi="Arial" w:cs="Arial"/>
          <w:bCs/>
          <w:sz w:val="24"/>
          <w:szCs w:val="24"/>
        </w:rPr>
        <w:t xml:space="preserve"> com o disposto </w:t>
      </w:r>
      <w:r w:rsidR="00382CD2">
        <w:rPr>
          <w:rFonts w:ascii="Arial" w:hAnsi="Arial" w:cs="Arial"/>
          <w:bCs/>
          <w:sz w:val="24"/>
          <w:szCs w:val="24"/>
        </w:rPr>
        <w:t>no Projeto e merece</w:t>
      </w:r>
      <w:r w:rsidR="00427138">
        <w:rPr>
          <w:rFonts w:ascii="Arial" w:hAnsi="Arial" w:cs="Arial"/>
          <w:bCs/>
          <w:sz w:val="24"/>
          <w:szCs w:val="24"/>
        </w:rPr>
        <w:t>m</w:t>
      </w:r>
      <w:r w:rsidR="00382CD2">
        <w:rPr>
          <w:rFonts w:ascii="Arial" w:hAnsi="Arial" w:cs="Arial"/>
          <w:bCs/>
          <w:sz w:val="24"/>
          <w:szCs w:val="24"/>
        </w:rPr>
        <w:t xml:space="preserve"> ser </w:t>
      </w:r>
      <w:r w:rsidR="00382CD2" w:rsidRPr="00382CD2">
        <w:rPr>
          <w:rFonts w:ascii="Arial" w:hAnsi="Arial" w:cs="Arial"/>
          <w:bCs/>
          <w:sz w:val="24"/>
          <w:szCs w:val="24"/>
        </w:rPr>
        <w:t>aprovada</w:t>
      </w:r>
      <w:r w:rsidR="00382CD2">
        <w:rPr>
          <w:rFonts w:ascii="Arial" w:hAnsi="Arial" w:cs="Arial"/>
          <w:bCs/>
          <w:sz w:val="24"/>
          <w:szCs w:val="24"/>
        </w:rPr>
        <w:t>s.</w:t>
      </w:r>
      <w:r w:rsidR="00427138">
        <w:rPr>
          <w:rFonts w:ascii="Arial" w:hAnsi="Arial" w:cs="Arial"/>
          <w:bCs/>
          <w:sz w:val="24"/>
          <w:szCs w:val="24"/>
        </w:rPr>
        <w:t xml:space="preserve"> A</w:t>
      </w:r>
      <w:r w:rsidR="00382CD2">
        <w:rPr>
          <w:rFonts w:ascii="Arial" w:hAnsi="Arial" w:cs="Arial"/>
          <w:bCs/>
          <w:sz w:val="24"/>
          <w:szCs w:val="24"/>
        </w:rPr>
        <w:t xml:space="preserve"> introdução da expressão “educação infantil”, pela emenda 0</w:t>
      </w:r>
      <w:r w:rsidR="00427138">
        <w:rPr>
          <w:rFonts w:ascii="Arial" w:hAnsi="Arial" w:cs="Arial"/>
          <w:bCs/>
          <w:sz w:val="24"/>
          <w:szCs w:val="24"/>
        </w:rPr>
        <w:t>1</w:t>
      </w:r>
      <w:r w:rsidR="00382CD2">
        <w:rPr>
          <w:rFonts w:ascii="Arial" w:hAnsi="Arial" w:cs="Arial"/>
          <w:bCs/>
          <w:sz w:val="24"/>
          <w:szCs w:val="24"/>
        </w:rPr>
        <w:t xml:space="preserve">, </w:t>
      </w:r>
      <w:r w:rsidR="00427138">
        <w:rPr>
          <w:rFonts w:ascii="Arial" w:hAnsi="Arial" w:cs="Arial"/>
          <w:bCs/>
          <w:sz w:val="24"/>
          <w:szCs w:val="24"/>
        </w:rPr>
        <w:t xml:space="preserve">apenas reforça o contido no </w:t>
      </w:r>
      <w:r w:rsidR="00B60F6A" w:rsidRPr="00382CD2">
        <w:rPr>
          <w:rFonts w:ascii="Arial" w:hAnsi="Arial" w:cs="Arial"/>
          <w:bCs/>
          <w:sz w:val="24"/>
          <w:szCs w:val="24"/>
          <w:u w:val="single"/>
        </w:rPr>
        <w:t>art. 180 da Lei Orgânica Municipal</w:t>
      </w:r>
      <w:r w:rsidR="00382CD2" w:rsidRPr="00382CD2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427138">
        <w:rPr>
          <w:rFonts w:ascii="Arial" w:hAnsi="Arial" w:cs="Arial"/>
          <w:bCs/>
          <w:sz w:val="24"/>
          <w:szCs w:val="24"/>
          <w:u w:val="single"/>
        </w:rPr>
        <w:t xml:space="preserve">vez que as crianças de até </w:t>
      </w:r>
      <w:proofErr w:type="gramStart"/>
      <w:r w:rsidR="00427138">
        <w:rPr>
          <w:rFonts w:ascii="Arial" w:hAnsi="Arial" w:cs="Arial"/>
          <w:bCs/>
          <w:sz w:val="24"/>
          <w:szCs w:val="24"/>
          <w:u w:val="single"/>
        </w:rPr>
        <w:t>5</w:t>
      </w:r>
      <w:proofErr w:type="gramEnd"/>
      <w:r w:rsidR="00427138">
        <w:rPr>
          <w:rFonts w:ascii="Arial" w:hAnsi="Arial" w:cs="Arial"/>
          <w:bCs/>
          <w:sz w:val="24"/>
          <w:szCs w:val="24"/>
          <w:u w:val="single"/>
        </w:rPr>
        <w:t xml:space="preserve"> anos de idade </w:t>
      </w:r>
      <w:r w:rsidR="00382CD2" w:rsidRPr="00382CD2">
        <w:rPr>
          <w:rFonts w:ascii="Arial" w:hAnsi="Arial" w:cs="Arial"/>
          <w:bCs/>
          <w:sz w:val="24"/>
          <w:szCs w:val="24"/>
          <w:u w:val="single"/>
        </w:rPr>
        <w:t>j</w:t>
      </w:r>
      <w:r w:rsidR="00427138">
        <w:rPr>
          <w:rFonts w:ascii="Arial" w:hAnsi="Arial" w:cs="Arial"/>
          <w:bCs/>
          <w:sz w:val="24"/>
          <w:szCs w:val="24"/>
          <w:u w:val="single"/>
        </w:rPr>
        <w:t xml:space="preserve">á possuem o </w:t>
      </w:r>
      <w:r w:rsidR="00427138">
        <w:rPr>
          <w:rFonts w:ascii="Arial" w:hAnsi="Arial" w:cs="Arial"/>
          <w:bCs/>
          <w:sz w:val="24"/>
          <w:szCs w:val="24"/>
          <w:u w:val="single"/>
        </w:rPr>
        <w:lastRenderedPageBreak/>
        <w:t>direito a gratuidade</w:t>
      </w:r>
      <w:r w:rsidR="00427138" w:rsidRPr="00427138">
        <w:rPr>
          <w:rFonts w:ascii="Arial" w:hAnsi="Arial" w:cs="Arial"/>
          <w:bCs/>
          <w:sz w:val="24"/>
          <w:szCs w:val="24"/>
        </w:rPr>
        <w:t>, sendo certo que</w:t>
      </w:r>
      <w:r w:rsidR="00427138">
        <w:rPr>
          <w:rFonts w:ascii="Arial" w:hAnsi="Arial" w:cs="Arial"/>
          <w:bCs/>
          <w:sz w:val="24"/>
          <w:szCs w:val="24"/>
        </w:rPr>
        <w:t xml:space="preserve"> a Lei Federal 9.394/1996 (Lei de Diretrizes e Bases da Educação Nacional) prevê a educação infantil para às crianças de até 5 anos (art. 4, II).</w:t>
      </w:r>
    </w:p>
    <w:p w:rsidR="00992571" w:rsidRDefault="00B60F6A" w:rsidP="00B60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 w:rsidR="00382CD2">
        <w:rPr>
          <w:rFonts w:ascii="Arial" w:hAnsi="Arial" w:cs="Arial"/>
          <w:bCs/>
          <w:sz w:val="24"/>
          <w:szCs w:val="24"/>
        </w:rPr>
        <w:t>Por sua vez</w:t>
      </w:r>
      <w:r w:rsidR="00427138">
        <w:rPr>
          <w:rFonts w:ascii="Arial" w:hAnsi="Arial" w:cs="Arial"/>
          <w:bCs/>
          <w:sz w:val="24"/>
          <w:szCs w:val="24"/>
        </w:rPr>
        <w:t>,</w:t>
      </w:r>
      <w:r w:rsidR="00382CD2">
        <w:rPr>
          <w:rFonts w:ascii="Arial" w:hAnsi="Arial" w:cs="Arial"/>
          <w:bCs/>
          <w:sz w:val="24"/>
          <w:szCs w:val="24"/>
        </w:rPr>
        <w:t xml:space="preserve"> as emendas nº 0</w:t>
      </w:r>
      <w:r w:rsidR="00427138">
        <w:rPr>
          <w:rFonts w:ascii="Arial" w:hAnsi="Arial" w:cs="Arial"/>
          <w:bCs/>
          <w:sz w:val="24"/>
          <w:szCs w:val="24"/>
        </w:rPr>
        <w:t>2</w:t>
      </w:r>
      <w:r w:rsidR="00382CD2">
        <w:rPr>
          <w:rFonts w:ascii="Arial" w:hAnsi="Arial" w:cs="Arial"/>
          <w:bCs/>
          <w:sz w:val="24"/>
          <w:szCs w:val="24"/>
        </w:rPr>
        <w:t xml:space="preserve"> (introduz expressão “individual”, no inciso IV do art. 2º do Projeto) e 0</w:t>
      </w:r>
      <w:r w:rsidR="00427138">
        <w:rPr>
          <w:rFonts w:ascii="Arial" w:hAnsi="Arial" w:cs="Arial"/>
          <w:bCs/>
          <w:sz w:val="24"/>
          <w:szCs w:val="24"/>
        </w:rPr>
        <w:t>3</w:t>
      </w:r>
      <w:r w:rsidR="00382CD2">
        <w:rPr>
          <w:rFonts w:ascii="Arial" w:hAnsi="Arial" w:cs="Arial"/>
          <w:bCs/>
          <w:sz w:val="24"/>
          <w:szCs w:val="24"/>
        </w:rPr>
        <w:t xml:space="preserve"> (suprime o art. 17 do Projeto), </w:t>
      </w:r>
      <w:r w:rsidR="00427138">
        <w:rPr>
          <w:rFonts w:ascii="Arial" w:hAnsi="Arial" w:cs="Arial"/>
          <w:bCs/>
          <w:sz w:val="24"/>
          <w:szCs w:val="24"/>
        </w:rPr>
        <w:t>possuem</w:t>
      </w:r>
      <w:r w:rsidR="00382CD2">
        <w:rPr>
          <w:rFonts w:ascii="Arial" w:hAnsi="Arial" w:cs="Arial"/>
          <w:bCs/>
          <w:sz w:val="24"/>
          <w:szCs w:val="24"/>
        </w:rPr>
        <w:t xml:space="preserve"> pertinência temática e não enseja</w:t>
      </w:r>
      <w:r w:rsidR="00427138">
        <w:rPr>
          <w:rFonts w:ascii="Arial" w:hAnsi="Arial" w:cs="Arial"/>
          <w:bCs/>
          <w:sz w:val="24"/>
          <w:szCs w:val="24"/>
        </w:rPr>
        <w:t>m</w:t>
      </w:r>
      <w:r w:rsidR="00C00701">
        <w:rPr>
          <w:rFonts w:ascii="Arial" w:hAnsi="Arial" w:cs="Arial"/>
          <w:bCs/>
          <w:sz w:val="24"/>
          <w:szCs w:val="24"/>
        </w:rPr>
        <w:t xml:space="preserve"> aumento de despesas públicas, conforme entendimento jurisprudencial abaixo:</w:t>
      </w:r>
    </w:p>
    <w:p w:rsidR="00C00701" w:rsidRPr="008665F2" w:rsidRDefault="00992571" w:rsidP="00B60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</w:p>
    <w:p w:rsidR="00C00701" w:rsidRPr="009F5675" w:rsidRDefault="00C00701" w:rsidP="00C00701">
      <w:pPr>
        <w:widowControl w:val="0"/>
        <w:ind w:left="1134"/>
        <w:jc w:val="both"/>
        <w:rPr>
          <w:rFonts w:cs="Times New Roman"/>
          <w:i/>
          <w:color w:val="000000"/>
          <w:sz w:val="20"/>
          <w:szCs w:val="20"/>
          <w:lang w:eastAsia="pt-BR"/>
        </w:rPr>
      </w:pPr>
      <w:r w:rsidRPr="009F5675">
        <w:rPr>
          <w:rFonts w:cs="Times New Roman"/>
          <w:i/>
          <w:color w:val="000000"/>
          <w:sz w:val="20"/>
          <w:szCs w:val="20"/>
          <w:lang w:eastAsia="pt-BR"/>
        </w:rPr>
        <w:t>INCIDENTE DE INCONSTITUCIONALIDADE - LEI COMPLEMENTAR ESTADUAL - PROCURADOR DO ESTADO - COMPROVAÇÃO DE EXERCÍCIO DE ATIVIDADE JURÍDICA POR TRÊS ANOS - VÍCIO FORMAL - MATÉRIA DE INICIATIVA EXCLUSIVA DO PODER EXECUTIVO - EMENDA PARLAMENTAR - POSSIBILIDADE - VÍCIO MATERIAL NÃO CONFIGURADO - CONSTITUCIONALIDADE RECONHECIDA. </w:t>
      </w:r>
    </w:p>
    <w:p w:rsidR="00C00701" w:rsidRPr="009F5675" w:rsidRDefault="00C00701" w:rsidP="00C00701">
      <w:pPr>
        <w:widowControl w:val="0"/>
        <w:ind w:left="1134"/>
        <w:jc w:val="both"/>
        <w:rPr>
          <w:rFonts w:cs="Times New Roman"/>
          <w:b/>
          <w:i/>
          <w:color w:val="000000"/>
          <w:sz w:val="20"/>
          <w:szCs w:val="20"/>
          <w:lang w:eastAsia="pt-BR"/>
        </w:rPr>
      </w:pPr>
      <w:r w:rsidRPr="009F5675">
        <w:rPr>
          <w:rFonts w:cs="Times New Roman"/>
          <w:b/>
          <w:i/>
          <w:color w:val="000000"/>
          <w:sz w:val="20"/>
          <w:szCs w:val="20"/>
          <w:lang w:eastAsia="pt-BR"/>
        </w:rPr>
        <w:t xml:space="preserve">O vício formal não se configura por aprovação de emenda parlamentar a projeto de lei de matéria privativa do Poder Executivo, pois inexiste vinculação à titularidade do poder de iniciativa e do poder de emenda, </w:t>
      </w:r>
      <w:r w:rsidRPr="00FA40DA">
        <w:rPr>
          <w:rFonts w:cs="Times New Roman"/>
          <w:b/>
          <w:i/>
          <w:color w:val="000000"/>
          <w:sz w:val="20"/>
          <w:szCs w:val="20"/>
          <w:u w:val="single"/>
          <w:lang w:eastAsia="pt-BR"/>
        </w:rPr>
        <w:t>desde que preservada a pertinência temática com o projeto e não implique aumento de despesas.</w:t>
      </w:r>
      <w:r w:rsidRPr="009F5675">
        <w:rPr>
          <w:rFonts w:cs="Times New Roman"/>
          <w:b/>
          <w:i/>
          <w:color w:val="000000"/>
          <w:sz w:val="20"/>
          <w:szCs w:val="20"/>
          <w:lang w:eastAsia="pt-BR"/>
        </w:rPr>
        <w:t> </w:t>
      </w:r>
    </w:p>
    <w:p w:rsidR="00C00701" w:rsidRPr="009F5675" w:rsidRDefault="00C00701" w:rsidP="00C00701">
      <w:pPr>
        <w:widowControl w:val="0"/>
        <w:ind w:left="1134"/>
        <w:jc w:val="both"/>
        <w:rPr>
          <w:rFonts w:cs="Times New Roman"/>
          <w:i/>
          <w:color w:val="000000"/>
          <w:sz w:val="20"/>
          <w:szCs w:val="20"/>
          <w:lang w:eastAsia="pt-BR"/>
        </w:rPr>
      </w:pPr>
      <w:r>
        <w:rPr>
          <w:rFonts w:cs="Times New Roman"/>
          <w:i/>
          <w:color w:val="000000"/>
          <w:sz w:val="20"/>
          <w:szCs w:val="20"/>
          <w:lang w:eastAsia="pt-BR"/>
        </w:rPr>
        <w:t xml:space="preserve">... </w:t>
      </w:r>
      <w:r w:rsidRPr="009F5675">
        <w:rPr>
          <w:rFonts w:cs="Times New Roman"/>
          <w:i/>
          <w:color w:val="000000"/>
          <w:sz w:val="20"/>
          <w:szCs w:val="20"/>
          <w:lang w:eastAsia="pt-BR"/>
        </w:rPr>
        <w:t xml:space="preserve"> (</w:t>
      </w:r>
      <w:r>
        <w:rPr>
          <w:rFonts w:cs="Times New Roman"/>
          <w:i/>
          <w:color w:val="000000"/>
          <w:sz w:val="20"/>
          <w:szCs w:val="20"/>
          <w:lang w:eastAsia="pt-BR"/>
        </w:rPr>
        <w:t xml:space="preserve">TJMG - </w:t>
      </w:r>
      <w:r w:rsidRPr="009F5675">
        <w:rPr>
          <w:rFonts w:cs="Times New Roman"/>
          <w:i/>
          <w:color w:val="000000"/>
          <w:sz w:val="20"/>
          <w:szCs w:val="20"/>
          <w:lang w:eastAsia="pt-BR"/>
        </w:rPr>
        <w:t>Arg</w:t>
      </w:r>
      <w:r>
        <w:rPr>
          <w:rFonts w:cs="Times New Roman"/>
          <w:i/>
          <w:color w:val="000000"/>
          <w:sz w:val="20"/>
          <w:szCs w:val="20"/>
          <w:lang w:eastAsia="pt-BR"/>
        </w:rPr>
        <w:t>.</w:t>
      </w:r>
      <w:r w:rsidRPr="009F5675">
        <w:rPr>
          <w:rFonts w:cs="Times New Roman"/>
          <w:i/>
          <w:color w:val="000000"/>
          <w:sz w:val="20"/>
          <w:szCs w:val="20"/>
          <w:lang w:eastAsia="pt-BR"/>
        </w:rPr>
        <w:t xml:space="preserve"> Inconstitucionalidade</w:t>
      </w:r>
      <w:proofErr w:type="gramStart"/>
      <w:r w:rsidRPr="009F5675">
        <w:rPr>
          <w:rFonts w:cs="Times New Roman"/>
          <w:i/>
          <w:color w:val="000000"/>
          <w:sz w:val="20"/>
          <w:szCs w:val="20"/>
          <w:lang w:eastAsia="pt-BR"/>
        </w:rPr>
        <w:t xml:space="preserve">  </w:t>
      </w:r>
      <w:proofErr w:type="gramEnd"/>
      <w:r w:rsidRPr="009F5675">
        <w:rPr>
          <w:rFonts w:cs="Times New Roman"/>
          <w:i/>
          <w:color w:val="000000"/>
          <w:sz w:val="20"/>
          <w:szCs w:val="20"/>
          <w:lang w:eastAsia="pt-BR"/>
        </w:rPr>
        <w:t xml:space="preserve">1.0000.13.011546-2/001, Relator(a): Des.(a) </w:t>
      </w:r>
      <w:proofErr w:type="spellStart"/>
      <w:r w:rsidRPr="009F5675">
        <w:rPr>
          <w:rFonts w:cs="Times New Roman"/>
          <w:i/>
          <w:color w:val="000000"/>
          <w:sz w:val="20"/>
          <w:szCs w:val="20"/>
          <w:lang w:eastAsia="pt-BR"/>
        </w:rPr>
        <w:t>Kildare</w:t>
      </w:r>
      <w:proofErr w:type="spellEnd"/>
      <w:r w:rsidRPr="009F5675">
        <w:rPr>
          <w:rFonts w:cs="Times New Roman"/>
          <w:i/>
          <w:color w:val="000000"/>
          <w:sz w:val="20"/>
          <w:szCs w:val="20"/>
          <w:lang w:eastAsia="pt-BR"/>
        </w:rPr>
        <w:t xml:space="preserve"> Carvalho, ÓRGÃO ESPECIAL, julgamento em 12/02/2014, publicação da súmula em 28/02/2014).</w:t>
      </w:r>
    </w:p>
    <w:p w:rsidR="008665F2" w:rsidRDefault="008665F2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VOTO</w:t>
      </w:r>
    </w:p>
    <w:p w:rsidR="00A470B3" w:rsidRDefault="00A470B3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82CD2" w:rsidRDefault="00382CD2" w:rsidP="00382C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94027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094027">
        <w:rPr>
          <w:rFonts w:ascii="Arial" w:hAnsi="Arial" w:cs="Arial"/>
          <w:b/>
          <w:bCs/>
          <w:sz w:val="24"/>
          <w:szCs w:val="24"/>
        </w:rPr>
        <w:t>voto pela admi</w:t>
      </w:r>
      <w:r w:rsidR="00094027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094027">
        <w:rPr>
          <w:rFonts w:ascii="Arial" w:hAnsi="Arial" w:cs="Arial"/>
          <w:bCs/>
          <w:sz w:val="24"/>
          <w:szCs w:val="24"/>
        </w:rPr>
        <w:t xml:space="preserve"> </w:t>
      </w:r>
      <w:r w:rsidR="00094027"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Projeto de </w:t>
      </w:r>
      <w:r w:rsidR="00094027">
        <w:rPr>
          <w:rFonts w:ascii="Arial" w:hAnsi="Arial" w:cs="Arial"/>
          <w:b/>
          <w:sz w:val="24"/>
          <w:szCs w:val="24"/>
        </w:rPr>
        <w:t>Lei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094027">
        <w:rPr>
          <w:rFonts w:ascii="Arial" w:hAnsi="Arial" w:cs="Arial"/>
          <w:b/>
          <w:sz w:val="24"/>
          <w:szCs w:val="24"/>
        </w:rPr>
        <w:t>3</w:t>
      </w:r>
      <w:r w:rsidR="00353125">
        <w:rPr>
          <w:rFonts w:ascii="Arial" w:hAnsi="Arial" w:cs="Arial"/>
          <w:b/>
          <w:sz w:val="24"/>
          <w:szCs w:val="24"/>
        </w:rPr>
        <w:t>.</w:t>
      </w:r>
      <w:r w:rsidR="003D0E0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71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27 de fevereiro de 2014, </w:t>
      </w:r>
      <w:r w:rsidR="003D0E0F">
        <w:rPr>
          <w:rFonts w:ascii="Arial" w:hAnsi="Arial" w:cs="Arial"/>
          <w:sz w:val="24"/>
          <w:szCs w:val="24"/>
        </w:rPr>
        <w:t>que</w:t>
      </w:r>
      <w:r w:rsidR="00094027" w:rsidRPr="008164D8">
        <w:rPr>
          <w:rFonts w:ascii="Arial" w:hAnsi="Arial" w:cs="Arial"/>
          <w:sz w:val="24"/>
          <w:szCs w:val="24"/>
        </w:rPr>
        <w:t xml:space="preserve"> </w:t>
      </w:r>
      <w:r w:rsidR="003D0E0F" w:rsidRPr="008164D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Dispõe sobre a gratuidade e benefícios no transporte coletivo urbano de patos de minas, e dá outras providências.”</w:t>
      </w:r>
      <w:r w:rsidR="007C7BA7">
        <w:rPr>
          <w:rFonts w:ascii="Arial" w:hAnsi="Arial" w:cs="Arial"/>
          <w:sz w:val="24"/>
          <w:szCs w:val="24"/>
        </w:rPr>
        <w:t>, com as emendas nº 0</w:t>
      </w:r>
      <w:r w:rsidR="00C00701">
        <w:rPr>
          <w:rFonts w:ascii="Arial" w:hAnsi="Arial" w:cs="Arial"/>
          <w:sz w:val="24"/>
          <w:szCs w:val="24"/>
        </w:rPr>
        <w:t>1, 02</w:t>
      </w:r>
      <w:r w:rsidR="007C7BA7">
        <w:rPr>
          <w:rFonts w:ascii="Arial" w:hAnsi="Arial" w:cs="Arial"/>
          <w:sz w:val="24"/>
          <w:szCs w:val="24"/>
        </w:rPr>
        <w:t xml:space="preserve"> e 0</w:t>
      </w:r>
      <w:r w:rsidR="00C00701">
        <w:rPr>
          <w:rFonts w:ascii="Arial" w:hAnsi="Arial" w:cs="Arial"/>
          <w:sz w:val="24"/>
          <w:szCs w:val="24"/>
        </w:rPr>
        <w:t>3</w:t>
      </w:r>
      <w:r w:rsidR="007C7BA7">
        <w:rPr>
          <w:rFonts w:ascii="Arial" w:hAnsi="Arial" w:cs="Arial"/>
          <w:sz w:val="24"/>
          <w:szCs w:val="24"/>
        </w:rPr>
        <w:t xml:space="preserve"> (dos vereadores João Bosco de Castro Borges – Bosquinho e Francisco Carlos </w:t>
      </w:r>
      <w:proofErr w:type="spellStart"/>
      <w:r w:rsidR="007C7BA7">
        <w:rPr>
          <w:rFonts w:ascii="Arial" w:hAnsi="Arial" w:cs="Arial"/>
          <w:sz w:val="24"/>
          <w:szCs w:val="24"/>
        </w:rPr>
        <w:t>Frechiani</w:t>
      </w:r>
      <w:proofErr w:type="spellEnd"/>
      <w:r w:rsidR="00442BAE">
        <w:rPr>
          <w:rFonts w:ascii="Arial" w:hAnsi="Arial" w:cs="Arial"/>
          <w:sz w:val="24"/>
          <w:szCs w:val="24"/>
        </w:rPr>
        <w:t xml:space="preserve">) por entender que as mesmas possuem </w:t>
      </w:r>
      <w:r w:rsidR="00442BAE">
        <w:rPr>
          <w:rFonts w:ascii="Arial" w:hAnsi="Arial" w:cs="Arial"/>
          <w:bCs/>
          <w:sz w:val="24"/>
          <w:szCs w:val="24"/>
        </w:rPr>
        <w:t>pertinência temática e não ensejam aumento de despesas públicas e nem invade competência privativa do Executivo</w:t>
      </w:r>
      <w:r w:rsidR="00442BAE">
        <w:rPr>
          <w:rFonts w:ascii="Arial" w:hAnsi="Arial" w:cs="Arial"/>
          <w:sz w:val="24"/>
          <w:szCs w:val="24"/>
        </w:rPr>
        <w:t>.</w:t>
      </w:r>
    </w:p>
    <w:p w:rsidR="00A470B3" w:rsidRDefault="00A470B3" w:rsidP="00B60F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B60F6A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B60F6A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2BA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442BA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3D0E0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442BAE" w:rsidRDefault="00442BAE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2BAE" w:rsidRDefault="006B08C0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442BAE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0701" w:rsidRDefault="00C00701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4027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3D0E0F">
        <w:rPr>
          <w:rFonts w:ascii="Arial" w:hAnsi="Arial" w:cs="Arial"/>
          <w:sz w:val="24"/>
          <w:szCs w:val="24"/>
        </w:rPr>
        <w:t>OTAVIANO MARQUES DE AMORIM</w:t>
      </w:r>
    </w:p>
    <w:p w:rsidR="00094027" w:rsidRDefault="00094027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DF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B6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2BAE" w:rsidRDefault="00094027" w:rsidP="00442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442BAE">
        <w:rPr>
          <w:rFonts w:ascii="Arial" w:hAnsi="Arial" w:cs="Arial"/>
          <w:sz w:val="24"/>
          <w:szCs w:val="24"/>
        </w:rPr>
        <w:t>LINDOMAR FRANCISCO TAVARES</w:t>
      </w:r>
    </w:p>
    <w:p w:rsidR="00A91DD4" w:rsidRPr="00192C45" w:rsidRDefault="00094027" w:rsidP="00C0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91DD4" w:rsidRPr="00192C45" w:rsidRDefault="00A91DD4" w:rsidP="00B6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1DD4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38" w:rsidRDefault="00427138" w:rsidP="000F2192">
      <w:pPr>
        <w:spacing w:after="0" w:line="240" w:lineRule="auto"/>
      </w:pPr>
      <w:r>
        <w:separator/>
      </w:r>
    </w:p>
  </w:endnote>
  <w:endnote w:type="continuationSeparator" w:id="0">
    <w:p w:rsidR="00427138" w:rsidRDefault="0042713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38" w:rsidRDefault="00427138" w:rsidP="000F2192">
      <w:pPr>
        <w:spacing w:after="0" w:line="240" w:lineRule="auto"/>
      </w:pPr>
      <w:r>
        <w:separator/>
      </w:r>
    </w:p>
  </w:footnote>
  <w:footnote w:type="continuationSeparator" w:id="0">
    <w:p w:rsidR="00427138" w:rsidRDefault="0042713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12082"/>
    <w:rsid w:val="00141C37"/>
    <w:rsid w:val="00163A0C"/>
    <w:rsid w:val="00192C45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53125"/>
    <w:rsid w:val="0036171A"/>
    <w:rsid w:val="00382CD2"/>
    <w:rsid w:val="003A2F3E"/>
    <w:rsid w:val="003B6D99"/>
    <w:rsid w:val="003D0E0F"/>
    <w:rsid w:val="004243E5"/>
    <w:rsid w:val="00427138"/>
    <w:rsid w:val="004312A7"/>
    <w:rsid w:val="00442BAE"/>
    <w:rsid w:val="0045176A"/>
    <w:rsid w:val="0046440D"/>
    <w:rsid w:val="00481E2D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A2E92"/>
    <w:rsid w:val="006B08C0"/>
    <w:rsid w:val="006D28B9"/>
    <w:rsid w:val="006E529E"/>
    <w:rsid w:val="00702D7B"/>
    <w:rsid w:val="00711E1F"/>
    <w:rsid w:val="0076185E"/>
    <w:rsid w:val="00782FDE"/>
    <w:rsid w:val="007C7BA7"/>
    <w:rsid w:val="008034B4"/>
    <w:rsid w:val="0081205E"/>
    <w:rsid w:val="008164D8"/>
    <w:rsid w:val="0085711C"/>
    <w:rsid w:val="008665F2"/>
    <w:rsid w:val="0089560C"/>
    <w:rsid w:val="00896023"/>
    <w:rsid w:val="008A5319"/>
    <w:rsid w:val="008A5C57"/>
    <w:rsid w:val="008B3EAA"/>
    <w:rsid w:val="00902F77"/>
    <w:rsid w:val="0091527A"/>
    <w:rsid w:val="00947E9A"/>
    <w:rsid w:val="00967DBD"/>
    <w:rsid w:val="0097195B"/>
    <w:rsid w:val="00992281"/>
    <w:rsid w:val="00992571"/>
    <w:rsid w:val="009B0618"/>
    <w:rsid w:val="009C58BD"/>
    <w:rsid w:val="009D19BB"/>
    <w:rsid w:val="00A268AD"/>
    <w:rsid w:val="00A34103"/>
    <w:rsid w:val="00A35EDF"/>
    <w:rsid w:val="00A470B3"/>
    <w:rsid w:val="00A80B32"/>
    <w:rsid w:val="00A91DD4"/>
    <w:rsid w:val="00AC0BAD"/>
    <w:rsid w:val="00AC6B3D"/>
    <w:rsid w:val="00B17990"/>
    <w:rsid w:val="00B25D3B"/>
    <w:rsid w:val="00B60F6A"/>
    <w:rsid w:val="00B636A1"/>
    <w:rsid w:val="00BB4154"/>
    <w:rsid w:val="00BC772C"/>
    <w:rsid w:val="00BC776C"/>
    <w:rsid w:val="00BD06BE"/>
    <w:rsid w:val="00C00701"/>
    <w:rsid w:val="00C51F32"/>
    <w:rsid w:val="00C60728"/>
    <w:rsid w:val="00D805AC"/>
    <w:rsid w:val="00D80E67"/>
    <w:rsid w:val="00D83977"/>
    <w:rsid w:val="00D96911"/>
    <w:rsid w:val="00DD26AC"/>
    <w:rsid w:val="00EA66A0"/>
    <w:rsid w:val="00F04E86"/>
    <w:rsid w:val="00F2747A"/>
    <w:rsid w:val="00F301B0"/>
    <w:rsid w:val="00F33C6E"/>
    <w:rsid w:val="00F4362F"/>
    <w:rsid w:val="00F62D70"/>
    <w:rsid w:val="00F81931"/>
    <w:rsid w:val="00F82549"/>
    <w:rsid w:val="00FA2CF0"/>
    <w:rsid w:val="00FA791A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character" w:customStyle="1" w:styleId="highlight1">
    <w:name w:val="highlight1"/>
    <w:rsid w:val="00992571"/>
    <w:rPr>
      <w:b/>
      <w:bCs/>
      <w:caps/>
      <w:color w:val="000099"/>
    </w:rPr>
  </w:style>
  <w:style w:type="paragraph" w:styleId="Corpodetexto">
    <w:name w:val="Body Text"/>
    <w:basedOn w:val="Normal"/>
    <w:link w:val="CorpodetextoChar"/>
    <w:rsid w:val="0099257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92571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NormalWeb">
    <w:name w:val="Normal (Web)"/>
    <w:basedOn w:val="Normal"/>
    <w:rsid w:val="00992571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character" w:customStyle="1" w:styleId="highlight1">
    <w:name w:val="highlight1"/>
    <w:rsid w:val="00992571"/>
    <w:rPr>
      <w:b/>
      <w:bCs/>
      <w:caps/>
      <w:color w:val="000099"/>
    </w:rPr>
  </w:style>
  <w:style w:type="paragraph" w:styleId="Corpodetexto">
    <w:name w:val="Body Text"/>
    <w:basedOn w:val="Normal"/>
    <w:link w:val="CorpodetextoChar"/>
    <w:rsid w:val="0099257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92571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NormalWeb">
    <w:name w:val="Normal (Web)"/>
    <w:basedOn w:val="Normal"/>
    <w:rsid w:val="00992571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2014-03-27T16:51:00Z</cp:lastPrinted>
  <dcterms:created xsi:type="dcterms:W3CDTF">2014-03-27T16:49:00Z</dcterms:created>
  <dcterms:modified xsi:type="dcterms:W3CDTF">2014-03-27T17:18:00Z</dcterms:modified>
</cp:coreProperties>
</file>