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Default="00E364D0" w:rsidP="00B301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E4">
        <w:rPr>
          <w:rFonts w:ascii="Times New Roman" w:hAnsi="Times New Roman" w:cs="Times New Roman"/>
          <w:b/>
          <w:sz w:val="24"/>
          <w:szCs w:val="24"/>
        </w:rPr>
        <w:t>EMENDA MODIFICATIVA AO PROJETO DE LEI Nº 3.</w:t>
      </w:r>
      <w:r w:rsidR="00B301E4" w:rsidRPr="00B301E4">
        <w:rPr>
          <w:rFonts w:ascii="Times New Roman" w:hAnsi="Times New Roman" w:cs="Times New Roman"/>
          <w:b/>
          <w:sz w:val="24"/>
          <w:szCs w:val="24"/>
        </w:rPr>
        <w:t>769</w:t>
      </w:r>
      <w:r w:rsidRPr="00B301E4">
        <w:rPr>
          <w:rFonts w:ascii="Times New Roman" w:hAnsi="Times New Roman" w:cs="Times New Roman"/>
          <w:b/>
          <w:sz w:val="24"/>
          <w:szCs w:val="24"/>
        </w:rPr>
        <w:t>/2013</w:t>
      </w:r>
      <w:r w:rsidR="00B301E4">
        <w:rPr>
          <w:rFonts w:ascii="Times New Roman" w:hAnsi="Times New Roman" w:cs="Times New Roman"/>
          <w:b/>
          <w:sz w:val="24"/>
          <w:szCs w:val="24"/>
        </w:rPr>
        <w:t>.</w:t>
      </w:r>
    </w:p>
    <w:p w:rsidR="00B301E4" w:rsidRPr="00B301E4" w:rsidRDefault="00B301E4" w:rsidP="00B301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4D0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E4" w:rsidRPr="00B301E4" w:rsidRDefault="00B301E4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B301E4" w:rsidP="00E364D0">
      <w:pPr>
        <w:pStyle w:val="Recuodecorpodetexto"/>
        <w:jc w:val="both"/>
        <w:rPr>
          <w:rFonts w:ascii="Times New Roman" w:hAnsi="Times New Roman"/>
          <w:i/>
        </w:rPr>
      </w:pPr>
      <w:r w:rsidRPr="00B301E4">
        <w:rPr>
          <w:rFonts w:ascii="Times New Roman" w:hAnsi="Times New Roman"/>
          <w:i/>
        </w:rPr>
        <w:t>Altera a redação do art. 1º do Projeto de Lei nº 3.769/2013.</w:t>
      </w:r>
    </w:p>
    <w:p w:rsidR="00E364D0" w:rsidRPr="00B301E4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E4" w:rsidRDefault="00B301E4" w:rsidP="00E364D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E364D0" w:rsidP="00E364D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Pr="00B301E4">
        <w:rPr>
          <w:rFonts w:ascii="Times New Roman" w:hAnsi="Times New Roman" w:cs="Times New Roman"/>
          <w:sz w:val="24"/>
          <w:szCs w:val="24"/>
        </w:rPr>
        <w:t xml:space="preserve"> </w:t>
      </w:r>
      <w:r w:rsidR="000104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0412">
        <w:rPr>
          <w:rFonts w:ascii="Times New Roman" w:hAnsi="Times New Roman" w:cs="Times New Roman"/>
          <w:sz w:val="24"/>
          <w:szCs w:val="24"/>
        </w:rPr>
        <w:t>O</w:t>
      </w:r>
      <w:r w:rsidRPr="00B301E4">
        <w:rPr>
          <w:rFonts w:ascii="Times New Roman" w:hAnsi="Times New Roman" w:cs="Times New Roman"/>
          <w:sz w:val="24"/>
          <w:szCs w:val="24"/>
        </w:rPr>
        <w:t xml:space="preserve"> art. </w:t>
      </w:r>
      <w:r w:rsidR="00B301E4" w:rsidRPr="00B301E4">
        <w:rPr>
          <w:rFonts w:ascii="Times New Roman" w:hAnsi="Times New Roman" w:cs="Times New Roman"/>
          <w:sz w:val="24"/>
          <w:szCs w:val="24"/>
        </w:rPr>
        <w:t>1</w:t>
      </w:r>
      <w:r w:rsidRPr="00B301E4">
        <w:rPr>
          <w:rFonts w:ascii="Times New Roman" w:hAnsi="Times New Roman" w:cs="Times New Roman"/>
          <w:sz w:val="24"/>
          <w:szCs w:val="24"/>
        </w:rPr>
        <w:t xml:space="preserve">º do Projeto de Lei n.º </w:t>
      </w:r>
      <w:r w:rsidR="00B301E4" w:rsidRPr="00B301E4">
        <w:rPr>
          <w:rFonts w:ascii="Times New Roman" w:hAnsi="Times New Roman" w:cs="Times New Roman"/>
          <w:sz w:val="24"/>
          <w:szCs w:val="24"/>
        </w:rPr>
        <w:t>3.769/2013</w:t>
      </w:r>
      <w:r w:rsidR="00010412">
        <w:rPr>
          <w:rFonts w:ascii="Times New Roman" w:hAnsi="Times New Roman" w:cs="Times New Roman"/>
          <w:sz w:val="24"/>
          <w:szCs w:val="24"/>
        </w:rPr>
        <w:t>,</w:t>
      </w:r>
      <w:r w:rsidR="00B301E4" w:rsidRPr="00B301E4">
        <w:rPr>
          <w:rFonts w:ascii="Times New Roman" w:hAnsi="Times New Roman" w:cs="Times New Roman"/>
          <w:sz w:val="24"/>
          <w:szCs w:val="24"/>
        </w:rPr>
        <w:t xml:space="preserve"> passa</w:t>
      </w:r>
      <w:r w:rsidRPr="00B301E4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B301E4" w:rsidRPr="00B301E4" w:rsidRDefault="00B301E4" w:rsidP="00B301E4">
      <w:pPr>
        <w:pStyle w:val="Corpodetexto"/>
        <w:tabs>
          <w:tab w:val="left" w:pos="1843"/>
        </w:tabs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301E4">
        <w:rPr>
          <w:rFonts w:ascii="Times New Roman" w:hAnsi="Times New Roman" w:cs="Times New Roman"/>
          <w:sz w:val="24"/>
          <w:szCs w:val="24"/>
        </w:rPr>
        <w:t>Art. 1º Fica o Executivo Municipal autorizado a promover a desafetação do terreno destinado a equipamento comunitário, constituído do lote 01 da quadra 017, cadastrado sob inscrição 25-085-0152-000-000, de propriedade do município de</w:t>
      </w:r>
      <w:proofErr w:type="gramStart"/>
      <w:r w:rsidRPr="00B301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301E4">
        <w:rPr>
          <w:rFonts w:ascii="Times New Roman" w:hAnsi="Times New Roman" w:cs="Times New Roman"/>
          <w:sz w:val="24"/>
          <w:szCs w:val="24"/>
        </w:rPr>
        <w:t>Patos de Minas, situado na esquina das ruas Dr. Sandoval Jose da Silveira (</w:t>
      </w:r>
      <w:proofErr w:type="spellStart"/>
      <w:r w:rsidRPr="00B301E4">
        <w:rPr>
          <w:rFonts w:ascii="Times New Roman" w:hAnsi="Times New Roman" w:cs="Times New Roman"/>
          <w:sz w:val="24"/>
          <w:szCs w:val="24"/>
        </w:rPr>
        <w:t>ex-rua</w:t>
      </w:r>
      <w:proofErr w:type="spellEnd"/>
      <w:r w:rsidRPr="00B301E4">
        <w:rPr>
          <w:rFonts w:ascii="Times New Roman" w:hAnsi="Times New Roman" w:cs="Times New Roman"/>
          <w:sz w:val="24"/>
          <w:szCs w:val="24"/>
        </w:rPr>
        <w:t xml:space="preserve"> Pirita, de acordo com a Lei nº 5.359, de 14 de janeiro de 2004), </w:t>
      </w:r>
      <w:proofErr w:type="spellStart"/>
      <w:r w:rsidRPr="00B301E4">
        <w:rPr>
          <w:rFonts w:ascii="Times New Roman" w:hAnsi="Times New Roman" w:cs="Times New Roman"/>
          <w:sz w:val="24"/>
          <w:szCs w:val="24"/>
        </w:rPr>
        <w:t>Dalci</w:t>
      </w:r>
      <w:proofErr w:type="spellEnd"/>
      <w:r w:rsidRPr="00B301E4">
        <w:rPr>
          <w:rFonts w:ascii="Times New Roman" w:hAnsi="Times New Roman" w:cs="Times New Roman"/>
          <w:sz w:val="24"/>
          <w:szCs w:val="24"/>
        </w:rPr>
        <w:t xml:space="preserve"> Andrade Maciel ( </w:t>
      </w:r>
      <w:proofErr w:type="spellStart"/>
      <w:r w:rsidRPr="00B301E4">
        <w:rPr>
          <w:rFonts w:ascii="Times New Roman" w:hAnsi="Times New Roman" w:cs="Times New Roman"/>
          <w:sz w:val="24"/>
          <w:szCs w:val="24"/>
        </w:rPr>
        <w:t>ex-rua</w:t>
      </w:r>
      <w:proofErr w:type="spellEnd"/>
      <w:r w:rsidRPr="00B301E4">
        <w:rPr>
          <w:rFonts w:ascii="Times New Roman" w:hAnsi="Times New Roman" w:cs="Times New Roman"/>
          <w:sz w:val="24"/>
          <w:szCs w:val="24"/>
        </w:rPr>
        <w:t xml:space="preserve"> Marcassita, de acordo com a Lei nº 5.353, de 14 de janeiro de 2004) e Granito, no bairro Residencial Barreiro, com uma área de </w:t>
      </w:r>
      <w:smartTag w:uri="urn:schemas-microsoft-com:office:smarttags" w:element="metricconverter">
        <w:smartTagPr>
          <w:attr w:name="ProductID" w:val="10.519,73 mﾲ"/>
        </w:smartTagPr>
        <w:r w:rsidRPr="00B301E4">
          <w:rPr>
            <w:rFonts w:ascii="Times New Roman" w:hAnsi="Times New Roman" w:cs="Times New Roman"/>
            <w:sz w:val="24"/>
            <w:szCs w:val="24"/>
          </w:rPr>
          <w:t>10.519,73 m²</w:t>
        </w:r>
      </w:smartTag>
      <w:r w:rsidRPr="00B301E4">
        <w:rPr>
          <w:rFonts w:ascii="Times New Roman" w:hAnsi="Times New Roman" w:cs="Times New Roman"/>
          <w:sz w:val="24"/>
          <w:szCs w:val="24"/>
        </w:rPr>
        <w:t xml:space="preserve"> (dez mil, quinhentos e dezenove metros e setenta e três centímetros quadrados), medindo </w:t>
      </w:r>
      <w:smartTag w:uri="urn:schemas-microsoft-com:office:smarttags" w:element="metricconverter">
        <w:smartTagPr>
          <w:attr w:name="ProductID" w:val="152,36 metros"/>
        </w:smartTagPr>
        <w:r w:rsidRPr="00B301E4">
          <w:rPr>
            <w:rFonts w:ascii="Times New Roman" w:hAnsi="Times New Roman" w:cs="Times New Roman"/>
            <w:sz w:val="24"/>
            <w:szCs w:val="24"/>
          </w:rPr>
          <w:t>152,36 metros</w:t>
        </w:r>
      </w:smartTag>
      <w:r w:rsidRPr="00B301E4">
        <w:rPr>
          <w:rFonts w:ascii="Times New Roman" w:hAnsi="Times New Roman" w:cs="Times New Roman"/>
          <w:sz w:val="24"/>
          <w:szCs w:val="24"/>
        </w:rPr>
        <w:t xml:space="preserve"> de frente para a Rua Dr. Sandoval José da Silveira, </w:t>
      </w:r>
      <w:smartTag w:uri="urn:schemas-microsoft-com:office:smarttags" w:element="metricconverter">
        <w:smartTagPr>
          <w:attr w:name="ProductID" w:val="60,03 metros"/>
        </w:smartTagPr>
        <w:r w:rsidRPr="00B301E4">
          <w:rPr>
            <w:rFonts w:ascii="Times New Roman" w:hAnsi="Times New Roman" w:cs="Times New Roman"/>
            <w:sz w:val="24"/>
            <w:szCs w:val="24"/>
          </w:rPr>
          <w:t>60,03 metros</w:t>
        </w:r>
      </w:smartTag>
      <w:r w:rsidRPr="00B301E4">
        <w:rPr>
          <w:rFonts w:ascii="Times New Roman" w:hAnsi="Times New Roman" w:cs="Times New Roman"/>
          <w:sz w:val="24"/>
          <w:szCs w:val="24"/>
        </w:rPr>
        <w:t xml:space="preserve"> pelo flanco esquerdo confrontando com a Rua </w:t>
      </w:r>
      <w:proofErr w:type="spellStart"/>
      <w:r w:rsidRPr="00B301E4">
        <w:rPr>
          <w:rFonts w:ascii="Times New Roman" w:hAnsi="Times New Roman" w:cs="Times New Roman"/>
          <w:sz w:val="24"/>
          <w:szCs w:val="24"/>
        </w:rPr>
        <w:t>Dalci</w:t>
      </w:r>
      <w:proofErr w:type="spellEnd"/>
      <w:r w:rsidRPr="00B301E4">
        <w:rPr>
          <w:rFonts w:ascii="Times New Roman" w:hAnsi="Times New Roman" w:cs="Times New Roman"/>
          <w:sz w:val="24"/>
          <w:szCs w:val="24"/>
        </w:rPr>
        <w:t xml:space="preserve"> Andrade Maciel, </w:t>
      </w:r>
      <w:smartTag w:uri="urn:schemas-microsoft-com:office:smarttags" w:element="metricconverter">
        <w:smartTagPr>
          <w:attr w:name="ProductID" w:val="60,01 metros"/>
        </w:smartTagPr>
        <w:r w:rsidRPr="00B301E4">
          <w:rPr>
            <w:rFonts w:ascii="Times New Roman" w:hAnsi="Times New Roman" w:cs="Times New Roman"/>
            <w:sz w:val="24"/>
            <w:szCs w:val="24"/>
          </w:rPr>
          <w:t>60,01 metros</w:t>
        </w:r>
      </w:smartTag>
      <w:r w:rsidRPr="00B301E4">
        <w:rPr>
          <w:rFonts w:ascii="Times New Roman" w:hAnsi="Times New Roman" w:cs="Times New Roman"/>
          <w:sz w:val="24"/>
          <w:szCs w:val="24"/>
        </w:rPr>
        <w:t xml:space="preserve"> pelo flanco direito confrontando com a Rua Deputado Leopoldo Dias Maciel e </w:t>
      </w:r>
      <w:smartTag w:uri="urn:schemas-microsoft-com:office:smarttags" w:element="metricconverter">
        <w:smartTagPr>
          <w:attr w:name="ProductID" w:val="198,29 metros"/>
        </w:smartTagPr>
        <w:r w:rsidRPr="00B301E4">
          <w:rPr>
            <w:rFonts w:ascii="Times New Roman" w:hAnsi="Times New Roman" w:cs="Times New Roman"/>
            <w:sz w:val="24"/>
            <w:szCs w:val="24"/>
          </w:rPr>
          <w:t>198,29 metros</w:t>
        </w:r>
      </w:smartTag>
      <w:r w:rsidRPr="00B301E4">
        <w:rPr>
          <w:rFonts w:ascii="Times New Roman" w:hAnsi="Times New Roman" w:cs="Times New Roman"/>
          <w:sz w:val="24"/>
          <w:szCs w:val="24"/>
        </w:rPr>
        <w:t xml:space="preserve"> pelo fundo confrontando com a Rua Granito, procedente do loteamento registrado no Cartório de Registro sob o número 1/43.896, livro 2-D/O, tornando-o bem de uso dominical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364D0" w:rsidRDefault="00B301E4" w:rsidP="00B301E4">
      <w:pPr>
        <w:pStyle w:val="Corpodetexto2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Art. 1º Esta emenda entra em vigor na data de sua publicação.</w:t>
      </w:r>
    </w:p>
    <w:p w:rsidR="00B301E4" w:rsidRPr="00B301E4" w:rsidRDefault="00B301E4" w:rsidP="00B301E4">
      <w:pPr>
        <w:pStyle w:val="Corpodetexto2"/>
        <w:ind w:firstLine="705"/>
        <w:rPr>
          <w:rFonts w:ascii="Times New Roman" w:hAnsi="Times New Roman"/>
        </w:rPr>
      </w:pPr>
    </w:p>
    <w:p w:rsidR="00E364D0" w:rsidRPr="00B301E4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Patos de Minas, </w:t>
      </w:r>
      <w:r w:rsidR="00B301E4">
        <w:rPr>
          <w:rFonts w:ascii="Times New Roman" w:hAnsi="Times New Roman" w:cs="Times New Roman"/>
          <w:sz w:val="24"/>
          <w:szCs w:val="24"/>
        </w:rPr>
        <w:t>11</w:t>
      </w:r>
      <w:r w:rsidRPr="00B301E4">
        <w:rPr>
          <w:rFonts w:ascii="Times New Roman" w:hAnsi="Times New Roman" w:cs="Times New Roman"/>
          <w:sz w:val="24"/>
          <w:szCs w:val="24"/>
        </w:rPr>
        <w:t xml:space="preserve"> de </w:t>
      </w:r>
      <w:r w:rsidR="00B301E4">
        <w:rPr>
          <w:rFonts w:ascii="Times New Roman" w:hAnsi="Times New Roman" w:cs="Times New Roman"/>
          <w:sz w:val="24"/>
          <w:szCs w:val="24"/>
        </w:rPr>
        <w:t>setembro</w:t>
      </w:r>
      <w:r w:rsidRPr="00B301E4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E364D0" w:rsidRPr="00B301E4" w:rsidRDefault="00E364D0" w:rsidP="00E364D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364D0" w:rsidRPr="00B301E4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          Vereador BARTOLOMEU FERREIRA RIBEIRO</w:t>
      </w:r>
    </w:p>
    <w:p w:rsidR="0020382B" w:rsidRPr="00B301E4" w:rsidRDefault="0020382B" w:rsidP="0020382B">
      <w:pPr>
        <w:autoSpaceDE w:val="0"/>
        <w:autoSpaceDN w:val="0"/>
        <w:adjustRightInd w:val="0"/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01E4">
        <w:rPr>
          <w:rFonts w:ascii="Times New Roman" w:hAnsi="Times New Roman" w:cs="Times New Roman"/>
          <w:sz w:val="24"/>
          <w:szCs w:val="24"/>
        </w:rPr>
        <w:t>Presidente da CLJR</w:t>
      </w:r>
    </w:p>
    <w:p w:rsidR="00E364D0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412" w:rsidRPr="00B301E4" w:rsidRDefault="00010412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E364D0" w:rsidP="00E364D0">
      <w:pPr>
        <w:autoSpaceDE w:val="0"/>
        <w:autoSpaceDN w:val="0"/>
        <w:adjustRightInd w:val="0"/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Vereador </w:t>
      </w:r>
      <w:r w:rsidR="00B301E4" w:rsidRPr="00B301E4">
        <w:rPr>
          <w:rFonts w:ascii="Times New Roman" w:hAnsi="Times New Roman" w:cs="Times New Roman"/>
          <w:sz w:val="24"/>
          <w:szCs w:val="24"/>
        </w:rPr>
        <w:t>BRAZ PAULO DE OLIVEIRA JÚNIOR</w:t>
      </w:r>
      <w:r w:rsidRPr="00B30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D0" w:rsidRDefault="0020382B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010412" w:rsidRPr="00B301E4" w:rsidRDefault="00010412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E364D0" w:rsidP="00E364D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E364D0" w:rsidRPr="00B301E4" w:rsidRDefault="00E364D0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ab/>
        <w:t xml:space="preserve">Membro da CLJR </w:t>
      </w:r>
    </w:p>
    <w:p w:rsidR="0077251D" w:rsidRDefault="0077251D" w:rsidP="0077251D">
      <w:pPr>
        <w:rPr>
          <w:rFonts w:ascii="Times New Roman" w:hAnsi="Times New Roman" w:cs="Times New Roman"/>
        </w:rPr>
      </w:pPr>
      <w:bookmarkStart w:id="0" w:name="_GoBack"/>
      <w:bookmarkEnd w:id="0"/>
    </w:p>
    <w:p w:rsidR="0077251D" w:rsidRPr="00B301E4" w:rsidRDefault="0077251D" w:rsidP="007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JUSTIFICATIVA: Os documentos anexados não confirma ser a área </w:t>
      </w:r>
      <w:r w:rsidRPr="00CC39A3">
        <w:rPr>
          <w:rFonts w:ascii="Times New Roman" w:hAnsi="Times New Roman" w:cs="Times New Roman"/>
          <w:i/>
        </w:rPr>
        <w:t xml:space="preserve">“non </w:t>
      </w:r>
      <w:proofErr w:type="spellStart"/>
      <w:r w:rsidRPr="00CC39A3">
        <w:rPr>
          <w:rFonts w:ascii="Times New Roman" w:hAnsi="Times New Roman" w:cs="Times New Roman"/>
          <w:i/>
        </w:rPr>
        <w:t>aedificandi</w:t>
      </w:r>
      <w:proofErr w:type="spellEnd"/>
      <w:r>
        <w:rPr>
          <w:rFonts w:ascii="Times New Roman" w:hAnsi="Times New Roman" w:cs="Times New Roman"/>
        </w:rPr>
        <w:t>”, razão pela qual foi readequada a redação.</w:t>
      </w:r>
    </w:p>
    <w:p w:rsidR="0077251D" w:rsidRPr="00B301E4" w:rsidRDefault="0077251D">
      <w:pPr>
        <w:rPr>
          <w:rFonts w:ascii="Times New Roman" w:hAnsi="Times New Roman" w:cs="Times New Roman"/>
        </w:rPr>
      </w:pPr>
    </w:p>
    <w:sectPr w:rsidR="0077251D" w:rsidRPr="00B301E4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D0"/>
    <w:rsid w:val="00010412"/>
    <w:rsid w:val="0020382B"/>
    <w:rsid w:val="0077251D"/>
    <w:rsid w:val="00B204CD"/>
    <w:rsid w:val="00B301E4"/>
    <w:rsid w:val="00CD2998"/>
    <w:rsid w:val="00E015C0"/>
    <w:rsid w:val="00E364D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301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01E4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301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01E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Itamar José Fernandes</cp:lastModifiedBy>
  <cp:revision>5</cp:revision>
  <cp:lastPrinted>2013-09-11T20:07:00Z</cp:lastPrinted>
  <dcterms:created xsi:type="dcterms:W3CDTF">2013-09-11T20:03:00Z</dcterms:created>
  <dcterms:modified xsi:type="dcterms:W3CDTF">2013-09-11T20:13:00Z</dcterms:modified>
</cp:coreProperties>
</file>