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FC77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622C31" w:rsidRDefault="00622C31" w:rsidP="00FC77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773B" w:rsidRDefault="00FC773B" w:rsidP="00FC77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FC77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8B6AD3">
        <w:rPr>
          <w:rFonts w:ascii="Arial" w:hAnsi="Arial" w:cs="Arial"/>
          <w:sz w:val="24"/>
          <w:szCs w:val="24"/>
        </w:rPr>
        <w:t>57</w:t>
      </w:r>
      <w:r w:rsidRPr="00333811">
        <w:rPr>
          <w:rFonts w:ascii="Arial" w:hAnsi="Arial" w:cs="Arial"/>
          <w:sz w:val="24"/>
          <w:szCs w:val="24"/>
        </w:rPr>
        <w:t>/2013</w:t>
      </w:r>
    </w:p>
    <w:p w:rsidR="00AF654E" w:rsidRDefault="00F82549" w:rsidP="00FC773B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071C93">
        <w:rPr>
          <w:rFonts w:ascii="Arial" w:hAnsi="Arial" w:cs="Arial"/>
          <w:sz w:val="24"/>
          <w:szCs w:val="24"/>
        </w:rPr>
        <w:t xml:space="preserve">      </w:t>
      </w:r>
      <w:r w:rsidR="00071C93">
        <w:rPr>
          <w:rFonts w:ascii="Arial" w:hAnsi="Arial" w:cs="Arial"/>
          <w:sz w:val="24"/>
          <w:szCs w:val="24"/>
        </w:rPr>
        <w:tab/>
      </w:r>
      <w:r w:rsidR="00F81931" w:rsidRPr="008164D8">
        <w:rPr>
          <w:rFonts w:ascii="Arial" w:hAnsi="Arial" w:cs="Arial"/>
          <w:sz w:val="24"/>
          <w:szCs w:val="24"/>
        </w:rPr>
        <w:t xml:space="preserve">Projeto de </w:t>
      </w:r>
      <w:r w:rsidR="00F678E4">
        <w:rPr>
          <w:rFonts w:ascii="Arial" w:hAnsi="Arial" w:cs="Arial"/>
          <w:sz w:val="24"/>
          <w:szCs w:val="24"/>
        </w:rPr>
        <w:t>Resolução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AF654E">
        <w:rPr>
          <w:rFonts w:ascii="Arial" w:hAnsi="Arial" w:cs="Arial"/>
          <w:sz w:val="24"/>
          <w:szCs w:val="24"/>
        </w:rPr>
        <w:t>n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678E4">
        <w:rPr>
          <w:rFonts w:ascii="Arial" w:hAnsi="Arial" w:cs="Arial"/>
          <w:sz w:val="24"/>
          <w:szCs w:val="24"/>
        </w:rPr>
        <w:t>27</w:t>
      </w:r>
      <w:r w:rsidR="008B6AD3">
        <w:rPr>
          <w:rFonts w:ascii="Arial" w:hAnsi="Arial" w:cs="Arial"/>
          <w:sz w:val="24"/>
          <w:szCs w:val="24"/>
        </w:rPr>
        <w:t>8</w:t>
      </w:r>
      <w:r w:rsidR="006C1BFA">
        <w:rPr>
          <w:rFonts w:ascii="Arial" w:hAnsi="Arial" w:cs="Arial"/>
          <w:sz w:val="24"/>
          <w:szCs w:val="24"/>
        </w:rPr>
        <w:t>,</w:t>
      </w:r>
      <w:r w:rsidR="00F678E4">
        <w:rPr>
          <w:rFonts w:ascii="Arial" w:hAnsi="Arial" w:cs="Arial"/>
          <w:sz w:val="24"/>
          <w:szCs w:val="24"/>
        </w:rPr>
        <w:t xml:space="preserve"> </w:t>
      </w:r>
      <w:r w:rsidR="00C8766A">
        <w:rPr>
          <w:rFonts w:ascii="Arial" w:hAnsi="Arial" w:cs="Arial"/>
          <w:sz w:val="24"/>
          <w:szCs w:val="24"/>
        </w:rPr>
        <w:t xml:space="preserve">de </w:t>
      </w:r>
      <w:r w:rsidR="008B6AD3">
        <w:rPr>
          <w:rFonts w:ascii="Arial" w:hAnsi="Arial" w:cs="Arial"/>
          <w:sz w:val="24"/>
          <w:szCs w:val="24"/>
        </w:rPr>
        <w:t>21</w:t>
      </w:r>
      <w:r w:rsidR="006C1BFA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8B6AD3">
        <w:rPr>
          <w:rFonts w:ascii="Arial" w:hAnsi="Arial" w:cs="Arial"/>
          <w:sz w:val="24"/>
          <w:szCs w:val="24"/>
        </w:rPr>
        <w:t>maio</w:t>
      </w:r>
      <w:r w:rsidRPr="008164D8">
        <w:rPr>
          <w:rFonts w:ascii="Arial" w:hAnsi="Arial" w:cs="Arial"/>
          <w:sz w:val="24"/>
          <w:szCs w:val="24"/>
        </w:rPr>
        <w:t xml:space="preserve"> de 2013, </w:t>
      </w:r>
      <w:r w:rsidR="00071C93">
        <w:rPr>
          <w:rFonts w:ascii="Arial" w:hAnsi="Arial" w:cs="Arial"/>
          <w:sz w:val="24"/>
          <w:szCs w:val="24"/>
        </w:rPr>
        <w:t xml:space="preserve">que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F678E4">
        <w:rPr>
          <w:rFonts w:ascii="Arial" w:hAnsi="Arial" w:cs="Arial"/>
          <w:sz w:val="24"/>
          <w:szCs w:val="24"/>
        </w:rPr>
        <w:t>Altera a Resolução nº 2</w:t>
      </w:r>
      <w:r w:rsidR="00C8766A">
        <w:rPr>
          <w:rFonts w:ascii="Arial" w:hAnsi="Arial" w:cs="Arial"/>
          <w:sz w:val="24"/>
          <w:szCs w:val="24"/>
        </w:rPr>
        <w:t>73</w:t>
      </w:r>
      <w:r w:rsidR="00F678E4">
        <w:rPr>
          <w:rFonts w:ascii="Arial" w:hAnsi="Arial" w:cs="Arial"/>
          <w:sz w:val="24"/>
          <w:szCs w:val="24"/>
        </w:rPr>
        <w:t xml:space="preserve">, de </w:t>
      </w:r>
      <w:r w:rsidR="00C8766A">
        <w:rPr>
          <w:rFonts w:ascii="Arial" w:hAnsi="Arial" w:cs="Arial"/>
          <w:sz w:val="24"/>
          <w:szCs w:val="24"/>
        </w:rPr>
        <w:t>1º</w:t>
      </w:r>
      <w:r w:rsidR="00F678E4">
        <w:rPr>
          <w:rFonts w:ascii="Arial" w:hAnsi="Arial" w:cs="Arial"/>
          <w:sz w:val="24"/>
          <w:szCs w:val="24"/>
        </w:rPr>
        <w:t xml:space="preserve"> de </w:t>
      </w:r>
      <w:r w:rsidR="00C8766A">
        <w:rPr>
          <w:rFonts w:ascii="Arial" w:hAnsi="Arial" w:cs="Arial"/>
          <w:sz w:val="24"/>
          <w:szCs w:val="24"/>
        </w:rPr>
        <w:t>junho</w:t>
      </w:r>
      <w:r w:rsidR="00F678E4">
        <w:rPr>
          <w:rFonts w:ascii="Arial" w:hAnsi="Arial" w:cs="Arial"/>
          <w:sz w:val="24"/>
          <w:szCs w:val="24"/>
        </w:rPr>
        <w:t xml:space="preserve"> de 20</w:t>
      </w:r>
      <w:r w:rsidR="00C8766A">
        <w:rPr>
          <w:rFonts w:ascii="Arial" w:hAnsi="Arial" w:cs="Arial"/>
          <w:sz w:val="24"/>
          <w:szCs w:val="24"/>
        </w:rPr>
        <w:t>12</w:t>
      </w:r>
      <w:r w:rsidR="00F678E4">
        <w:rPr>
          <w:rFonts w:ascii="Arial" w:hAnsi="Arial" w:cs="Arial"/>
          <w:sz w:val="24"/>
          <w:szCs w:val="24"/>
        </w:rPr>
        <w:t>,</w:t>
      </w:r>
      <w:r w:rsidR="00C8766A">
        <w:rPr>
          <w:rFonts w:ascii="Arial" w:hAnsi="Arial" w:cs="Arial"/>
          <w:sz w:val="24"/>
          <w:szCs w:val="24"/>
        </w:rPr>
        <w:t xml:space="preserve"> </w:t>
      </w:r>
      <w:r w:rsidR="00F678E4">
        <w:rPr>
          <w:rFonts w:ascii="Arial" w:hAnsi="Arial" w:cs="Arial"/>
          <w:sz w:val="24"/>
          <w:szCs w:val="24"/>
        </w:rPr>
        <w:t>que</w:t>
      </w:r>
      <w:r w:rsidR="00C8766A">
        <w:rPr>
          <w:rFonts w:ascii="Arial" w:hAnsi="Arial" w:cs="Arial"/>
          <w:sz w:val="24"/>
          <w:szCs w:val="24"/>
        </w:rPr>
        <w:t xml:space="preserve"> dispõe sobre a concessão e a entrega de homenagens pela Câmara Municipal de Patos de Minas e dá outras providências</w:t>
      </w:r>
      <w:r w:rsidR="00F678E4">
        <w:rPr>
          <w:rFonts w:ascii="Arial" w:hAnsi="Arial" w:cs="Arial"/>
          <w:sz w:val="24"/>
          <w:szCs w:val="24"/>
        </w:rPr>
        <w:t>”.</w:t>
      </w:r>
    </w:p>
    <w:p w:rsidR="006C1BFA" w:rsidRPr="008164D8" w:rsidRDefault="00F81931" w:rsidP="00FC77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B6AD3">
        <w:rPr>
          <w:rFonts w:ascii="Arial" w:hAnsi="Arial" w:cs="Arial"/>
          <w:sz w:val="24"/>
          <w:szCs w:val="24"/>
        </w:rPr>
        <w:t>Mesa Diretora</w:t>
      </w:r>
    </w:p>
    <w:p w:rsidR="00F81931" w:rsidRPr="008164D8" w:rsidRDefault="00F81931" w:rsidP="00FC77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Pr="008164D8">
        <w:rPr>
          <w:rFonts w:ascii="Arial" w:hAnsi="Arial" w:cs="Arial"/>
          <w:sz w:val="24"/>
          <w:szCs w:val="24"/>
        </w:rPr>
        <w:t xml:space="preserve">Vereador </w:t>
      </w:r>
      <w:r w:rsidR="00403018">
        <w:rPr>
          <w:rFonts w:ascii="Arial" w:hAnsi="Arial" w:cs="Arial"/>
          <w:sz w:val="24"/>
          <w:szCs w:val="24"/>
        </w:rPr>
        <w:t xml:space="preserve">: </w:t>
      </w:r>
      <w:r w:rsidR="00F678E4">
        <w:rPr>
          <w:rFonts w:ascii="Arial" w:hAnsi="Arial" w:cs="Arial"/>
          <w:sz w:val="24"/>
          <w:szCs w:val="24"/>
        </w:rPr>
        <w:t xml:space="preserve">  </w:t>
      </w:r>
      <w:r w:rsidR="00FC773B">
        <w:rPr>
          <w:rFonts w:ascii="Arial" w:hAnsi="Arial" w:cs="Arial"/>
          <w:sz w:val="24"/>
          <w:szCs w:val="24"/>
        </w:rPr>
        <w:t xml:space="preserve">     </w:t>
      </w:r>
      <w:r w:rsidR="008B6AD3">
        <w:rPr>
          <w:rFonts w:ascii="Arial" w:hAnsi="Arial" w:cs="Arial"/>
          <w:sz w:val="24"/>
          <w:szCs w:val="24"/>
        </w:rPr>
        <w:t>BARTOLOMEU FERREIRA RIBEIRO</w:t>
      </w:r>
    </w:p>
    <w:p w:rsidR="00FC773B" w:rsidRPr="008164D8" w:rsidRDefault="00FC773B" w:rsidP="00FC77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FC773B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  <w:r w:rsidR="006C1BFA">
        <w:rPr>
          <w:rFonts w:ascii="Arial" w:hAnsi="Arial" w:cs="Arial"/>
          <w:b/>
          <w:sz w:val="24"/>
          <w:szCs w:val="24"/>
        </w:rPr>
        <w:tab/>
      </w:r>
      <w:r w:rsidR="006C1BFA">
        <w:rPr>
          <w:rFonts w:ascii="Arial" w:hAnsi="Arial" w:cs="Arial"/>
          <w:b/>
          <w:sz w:val="24"/>
          <w:szCs w:val="24"/>
        </w:rPr>
        <w:tab/>
      </w:r>
      <w:r w:rsidR="006C1BFA">
        <w:rPr>
          <w:rFonts w:ascii="Arial" w:hAnsi="Arial" w:cs="Arial"/>
          <w:b/>
          <w:sz w:val="24"/>
          <w:szCs w:val="24"/>
        </w:rPr>
        <w:tab/>
      </w:r>
    </w:p>
    <w:p w:rsidR="008164D8" w:rsidRPr="00071C93" w:rsidRDefault="008164D8" w:rsidP="00FC77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E23D9" w:rsidRDefault="00F81931" w:rsidP="001E23D9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b/>
          <w:sz w:val="24"/>
          <w:szCs w:val="24"/>
        </w:rPr>
        <w:t xml:space="preserve"> </w:t>
      </w:r>
      <w:r w:rsidRPr="00071C93">
        <w:rPr>
          <w:rFonts w:ascii="Arial" w:hAnsi="Arial" w:cs="Arial"/>
          <w:b/>
          <w:sz w:val="24"/>
          <w:szCs w:val="24"/>
        </w:rPr>
        <w:tab/>
      </w:r>
      <w:r w:rsidR="006C1BFA">
        <w:rPr>
          <w:rFonts w:ascii="Arial" w:hAnsi="Arial" w:cs="Arial"/>
          <w:b/>
          <w:sz w:val="24"/>
          <w:szCs w:val="24"/>
        </w:rPr>
        <w:tab/>
      </w:r>
      <w:r w:rsidRPr="00071C93">
        <w:rPr>
          <w:rFonts w:ascii="Arial" w:hAnsi="Arial" w:cs="Arial"/>
          <w:sz w:val="24"/>
          <w:szCs w:val="24"/>
        </w:rPr>
        <w:t>Chega a esta Comissão de Legis</w:t>
      </w:r>
      <w:r w:rsidR="00F82549" w:rsidRPr="00071C93">
        <w:rPr>
          <w:rFonts w:ascii="Arial" w:hAnsi="Arial" w:cs="Arial"/>
          <w:sz w:val="24"/>
          <w:szCs w:val="24"/>
        </w:rPr>
        <w:t>lação, Justiça e Redação (CLJR)</w:t>
      </w:r>
      <w:r w:rsidRPr="00071C93">
        <w:rPr>
          <w:rFonts w:ascii="Arial" w:hAnsi="Arial" w:cs="Arial"/>
          <w:sz w:val="24"/>
          <w:szCs w:val="24"/>
        </w:rPr>
        <w:t xml:space="preserve"> o </w:t>
      </w:r>
      <w:r w:rsidR="0023130F" w:rsidRPr="00071C93">
        <w:rPr>
          <w:rFonts w:ascii="Arial" w:hAnsi="Arial" w:cs="Arial"/>
          <w:sz w:val="24"/>
          <w:szCs w:val="24"/>
        </w:rPr>
        <w:t xml:space="preserve">Projeto de </w:t>
      </w:r>
      <w:r w:rsidR="00F678E4">
        <w:rPr>
          <w:rFonts w:ascii="Arial" w:hAnsi="Arial" w:cs="Arial"/>
          <w:sz w:val="24"/>
          <w:szCs w:val="24"/>
        </w:rPr>
        <w:t>Resolução</w:t>
      </w:r>
      <w:r w:rsidR="000603F4" w:rsidRPr="00071C93">
        <w:rPr>
          <w:rFonts w:ascii="Arial" w:hAnsi="Arial" w:cs="Arial"/>
          <w:sz w:val="24"/>
          <w:szCs w:val="24"/>
        </w:rPr>
        <w:t xml:space="preserve"> </w:t>
      </w:r>
      <w:r w:rsidR="009D78B8">
        <w:rPr>
          <w:rFonts w:ascii="Arial" w:hAnsi="Arial" w:cs="Arial"/>
          <w:sz w:val="24"/>
          <w:szCs w:val="24"/>
        </w:rPr>
        <w:t>n</w:t>
      </w:r>
      <w:r w:rsidR="001E23D9">
        <w:rPr>
          <w:rFonts w:ascii="Arial" w:hAnsi="Arial" w:cs="Arial"/>
          <w:sz w:val="24"/>
          <w:szCs w:val="24"/>
        </w:rPr>
        <w:t>.</w:t>
      </w:r>
      <w:r w:rsidR="009D78B8" w:rsidRPr="008164D8">
        <w:rPr>
          <w:rFonts w:ascii="Arial" w:hAnsi="Arial" w:cs="Arial"/>
          <w:sz w:val="24"/>
          <w:szCs w:val="24"/>
        </w:rPr>
        <w:t xml:space="preserve">º </w:t>
      </w:r>
      <w:r w:rsidR="009D78B8">
        <w:rPr>
          <w:rFonts w:ascii="Arial" w:hAnsi="Arial" w:cs="Arial"/>
          <w:sz w:val="24"/>
          <w:szCs w:val="24"/>
        </w:rPr>
        <w:t xml:space="preserve">278, de 21 </w:t>
      </w:r>
      <w:r w:rsidR="009D78B8" w:rsidRPr="008164D8">
        <w:rPr>
          <w:rFonts w:ascii="Arial" w:hAnsi="Arial" w:cs="Arial"/>
          <w:sz w:val="24"/>
          <w:szCs w:val="24"/>
        </w:rPr>
        <w:t xml:space="preserve">de </w:t>
      </w:r>
      <w:r w:rsidR="009D78B8">
        <w:rPr>
          <w:rFonts w:ascii="Arial" w:hAnsi="Arial" w:cs="Arial"/>
          <w:sz w:val="24"/>
          <w:szCs w:val="24"/>
        </w:rPr>
        <w:t>maio</w:t>
      </w:r>
      <w:r w:rsidR="009D78B8" w:rsidRPr="008164D8">
        <w:rPr>
          <w:rFonts w:ascii="Arial" w:hAnsi="Arial" w:cs="Arial"/>
          <w:sz w:val="24"/>
          <w:szCs w:val="24"/>
        </w:rPr>
        <w:t xml:space="preserve"> de 2013, </w:t>
      </w:r>
      <w:r w:rsidR="009D78B8">
        <w:rPr>
          <w:rFonts w:ascii="Arial" w:hAnsi="Arial" w:cs="Arial"/>
          <w:sz w:val="24"/>
          <w:szCs w:val="24"/>
        </w:rPr>
        <w:t xml:space="preserve">que </w:t>
      </w:r>
      <w:r w:rsidR="009D78B8" w:rsidRPr="008164D8">
        <w:rPr>
          <w:rFonts w:ascii="Arial" w:hAnsi="Arial" w:cs="Arial"/>
          <w:sz w:val="24"/>
          <w:szCs w:val="24"/>
        </w:rPr>
        <w:t>“</w:t>
      </w:r>
      <w:r w:rsidR="009D78B8">
        <w:rPr>
          <w:rFonts w:ascii="Arial" w:hAnsi="Arial" w:cs="Arial"/>
          <w:sz w:val="24"/>
          <w:szCs w:val="24"/>
        </w:rPr>
        <w:t>Altera a Resolução n</w:t>
      </w:r>
      <w:r w:rsidR="001E23D9">
        <w:rPr>
          <w:rFonts w:ascii="Arial" w:hAnsi="Arial" w:cs="Arial"/>
          <w:sz w:val="24"/>
          <w:szCs w:val="24"/>
        </w:rPr>
        <w:t>.</w:t>
      </w:r>
      <w:r w:rsidR="009D78B8">
        <w:rPr>
          <w:rFonts w:ascii="Arial" w:hAnsi="Arial" w:cs="Arial"/>
          <w:sz w:val="24"/>
          <w:szCs w:val="24"/>
        </w:rPr>
        <w:t>º 273, de 1º de junho de 2012, que dispõe sobre a concessão e a entrega de homenagens pela Câmara Municipal de Patos de Minas</w:t>
      </w:r>
      <w:r w:rsidR="001E23D9">
        <w:rPr>
          <w:rFonts w:ascii="Arial" w:hAnsi="Arial" w:cs="Arial"/>
          <w:sz w:val="24"/>
          <w:szCs w:val="24"/>
        </w:rPr>
        <w:t xml:space="preserve"> e dá outras providências.”</w:t>
      </w:r>
      <w:r w:rsidR="009D78B8">
        <w:rPr>
          <w:rFonts w:ascii="Arial" w:hAnsi="Arial" w:cs="Arial"/>
          <w:sz w:val="24"/>
          <w:szCs w:val="24"/>
        </w:rPr>
        <w:t>.</w:t>
      </w:r>
    </w:p>
    <w:p w:rsidR="00B45709" w:rsidRDefault="001E23D9" w:rsidP="001E23D9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82549" w:rsidRPr="00071C93">
        <w:rPr>
          <w:rFonts w:ascii="Arial" w:hAnsi="Arial" w:cs="Arial"/>
          <w:sz w:val="24"/>
          <w:szCs w:val="24"/>
        </w:rPr>
        <w:tab/>
      </w:r>
      <w:r w:rsidR="00B45709"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23130F" w:rsidRDefault="0005025C" w:rsidP="001E23D9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 w:rsidRPr="00071C93">
        <w:rPr>
          <w:rFonts w:ascii="Arial" w:hAnsi="Arial" w:cs="Arial"/>
          <w:sz w:val="24"/>
          <w:szCs w:val="24"/>
        </w:rPr>
        <w:t xml:space="preserve">de </w:t>
      </w:r>
      <w:r w:rsidR="00C348EA">
        <w:rPr>
          <w:rFonts w:ascii="Arial" w:hAnsi="Arial" w:cs="Arial"/>
          <w:sz w:val="24"/>
          <w:szCs w:val="24"/>
        </w:rPr>
        <w:t>Resolução</w:t>
      </w:r>
      <w:r w:rsidR="0023130F"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 xml:space="preserve">em sua redação original </w:t>
      </w:r>
      <w:r w:rsidR="0023130F" w:rsidRPr="00071C93">
        <w:rPr>
          <w:rFonts w:ascii="Arial" w:hAnsi="Arial" w:cs="Arial"/>
          <w:sz w:val="24"/>
          <w:szCs w:val="24"/>
        </w:rPr>
        <w:t xml:space="preserve">é composto de </w:t>
      </w:r>
      <w:r w:rsidR="006C1BFA">
        <w:rPr>
          <w:rFonts w:ascii="Arial" w:hAnsi="Arial" w:cs="Arial"/>
          <w:sz w:val="24"/>
          <w:szCs w:val="24"/>
        </w:rPr>
        <w:t>0</w:t>
      </w:r>
      <w:r w:rsidR="00B45709">
        <w:rPr>
          <w:rFonts w:ascii="Arial" w:hAnsi="Arial" w:cs="Arial"/>
          <w:sz w:val="24"/>
          <w:szCs w:val="24"/>
        </w:rPr>
        <w:t>6</w:t>
      </w:r>
      <w:r w:rsidR="0023130F" w:rsidRPr="00071C93">
        <w:rPr>
          <w:rFonts w:ascii="Arial" w:hAnsi="Arial" w:cs="Arial"/>
          <w:sz w:val="24"/>
          <w:szCs w:val="24"/>
        </w:rPr>
        <w:t xml:space="preserve"> (</w:t>
      </w:r>
      <w:r w:rsidR="00B45709">
        <w:rPr>
          <w:rFonts w:ascii="Arial" w:hAnsi="Arial" w:cs="Arial"/>
          <w:sz w:val="24"/>
          <w:szCs w:val="24"/>
        </w:rPr>
        <w:t>seis</w:t>
      </w:r>
      <w:r w:rsidR="0023130F" w:rsidRPr="00071C93">
        <w:rPr>
          <w:rFonts w:ascii="Arial" w:hAnsi="Arial" w:cs="Arial"/>
          <w:sz w:val="24"/>
          <w:szCs w:val="24"/>
        </w:rPr>
        <w:t>) artigo</w:t>
      </w:r>
      <w:r w:rsidR="00071C93" w:rsidRPr="00071C93">
        <w:rPr>
          <w:rFonts w:ascii="Arial" w:hAnsi="Arial" w:cs="Arial"/>
          <w:sz w:val="24"/>
          <w:szCs w:val="24"/>
        </w:rPr>
        <w:t>s</w:t>
      </w:r>
      <w:r w:rsidR="001E23D9">
        <w:rPr>
          <w:rFonts w:ascii="Arial" w:hAnsi="Arial" w:cs="Arial"/>
          <w:sz w:val="24"/>
          <w:szCs w:val="24"/>
        </w:rPr>
        <w:t xml:space="preserve"> e pretende, basicamente, a alteração da sistemática atualmente vigente para alguns títulos e homenagens.</w:t>
      </w:r>
    </w:p>
    <w:p w:rsidR="00702D7B" w:rsidRPr="00071C93" w:rsidRDefault="0023130F" w:rsidP="008E5E7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</w:r>
      <w:r w:rsidR="003B3DFF">
        <w:rPr>
          <w:rFonts w:ascii="Arial" w:hAnsi="Arial" w:cs="Arial"/>
          <w:sz w:val="24"/>
          <w:szCs w:val="24"/>
        </w:rPr>
        <w:t xml:space="preserve"> </w:t>
      </w:r>
    </w:p>
    <w:p w:rsidR="00D83977" w:rsidRDefault="00071C93" w:rsidP="00FC773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164D8" w:rsidRPr="008164D8">
        <w:rPr>
          <w:rFonts w:ascii="Arial" w:hAnsi="Arial" w:cs="Arial"/>
          <w:b/>
          <w:sz w:val="24"/>
          <w:szCs w:val="24"/>
        </w:rPr>
        <w:t xml:space="preserve"> –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622C31" w:rsidRDefault="00622C31" w:rsidP="00FC773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71C93" w:rsidRDefault="00BB4154" w:rsidP="00FC77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</w:t>
      </w:r>
      <w:r w:rsidR="00F301B0" w:rsidRPr="008164D8">
        <w:rPr>
          <w:rFonts w:ascii="Arial" w:hAnsi="Arial" w:cs="Arial"/>
          <w:sz w:val="24"/>
          <w:szCs w:val="24"/>
        </w:rPr>
        <w:t xml:space="preserve"> a</w:t>
      </w:r>
      <w:r w:rsidRPr="008164D8">
        <w:rPr>
          <w:rFonts w:ascii="Arial" w:hAnsi="Arial" w:cs="Arial"/>
          <w:sz w:val="24"/>
          <w:szCs w:val="24"/>
        </w:rPr>
        <w:t>:</w:t>
      </w:r>
    </w:p>
    <w:p w:rsidR="00176768" w:rsidRDefault="00176768" w:rsidP="00FC77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81" w:rsidRDefault="00BB4154" w:rsidP="00FC773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F301B0" w:rsidRPr="002D51A2">
        <w:rPr>
          <w:rFonts w:ascii="Arial" w:hAnsi="Arial" w:cs="Arial"/>
          <w:sz w:val="24"/>
          <w:szCs w:val="24"/>
        </w:rPr>
        <w:t xml:space="preserve"> (art. 30, I da CF/88 e </w:t>
      </w:r>
      <w:proofErr w:type="spellStart"/>
      <w:r w:rsidR="00F301B0" w:rsidRPr="002D51A2">
        <w:rPr>
          <w:rFonts w:ascii="Arial" w:hAnsi="Arial" w:cs="Arial"/>
          <w:sz w:val="24"/>
          <w:szCs w:val="24"/>
        </w:rPr>
        <w:t>art</w:t>
      </w:r>
      <w:r w:rsidR="002D51A2" w:rsidRPr="002D51A2">
        <w:rPr>
          <w:rFonts w:ascii="Arial" w:hAnsi="Arial" w:cs="Arial"/>
          <w:sz w:val="24"/>
          <w:szCs w:val="24"/>
        </w:rPr>
        <w:t>s</w:t>
      </w:r>
      <w:proofErr w:type="spellEnd"/>
      <w:r w:rsidR="00F301B0" w:rsidRPr="002D51A2">
        <w:rPr>
          <w:rFonts w:ascii="Arial" w:hAnsi="Arial" w:cs="Arial"/>
          <w:sz w:val="24"/>
          <w:szCs w:val="24"/>
        </w:rPr>
        <w:t>. 12</w:t>
      </w:r>
      <w:r w:rsidR="002D51A2" w:rsidRPr="002D51A2">
        <w:rPr>
          <w:rFonts w:ascii="Arial" w:hAnsi="Arial" w:cs="Arial"/>
          <w:sz w:val="24"/>
          <w:szCs w:val="24"/>
        </w:rPr>
        <w:t xml:space="preserve"> e 67, I</w:t>
      </w:r>
      <w:r w:rsidR="00F301B0" w:rsidRPr="002D51A2">
        <w:rPr>
          <w:rFonts w:ascii="Arial" w:hAnsi="Arial" w:cs="Arial"/>
          <w:sz w:val="24"/>
          <w:szCs w:val="24"/>
        </w:rPr>
        <w:t xml:space="preserve"> da Lei Orgânica Municipal)</w:t>
      </w:r>
      <w:r w:rsidR="009012F3">
        <w:rPr>
          <w:rFonts w:ascii="Arial" w:hAnsi="Arial" w:cs="Arial"/>
          <w:sz w:val="24"/>
          <w:szCs w:val="24"/>
        </w:rPr>
        <w:t>.</w:t>
      </w:r>
    </w:p>
    <w:p w:rsidR="009012F3" w:rsidRPr="002D51A2" w:rsidRDefault="009012F3" w:rsidP="00FC773B">
      <w:pPr>
        <w:pStyle w:val="PargrafodaLista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176768" w:rsidRPr="001E23D9" w:rsidRDefault="00C348EA" w:rsidP="00FC773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3D9">
        <w:rPr>
          <w:rFonts w:ascii="Arial" w:hAnsi="Arial" w:cs="Arial"/>
          <w:sz w:val="24"/>
          <w:szCs w:val="24"/>
          <w:u w:val="single"/>
        </w:rPr>
        <w:t>Iniciativa legislativa</w:t>
      </w:r>
      <w:r w:rsidRPr="001E23D9">
        <w:rPr>
          <w:rFonts w:ascii="Arial" w:hAnsi="Arial" w:cs="Arial"/>
          <w:sz w:val="24"/>
          <w:szCs w:val="24"/>
        </w:rPr>
        <w:t xml:space="preserve">, no caso, </w:t>
      </w:r>
      <w:r w:rsidR="001E23D9" w:rsidRPr="001E23D9">
        <w:rPr>
          <w:rFonts w:ascii="Arial" w:hAnsi="Arial" w:cs="Arial"/>
          <w:sz w:val="24"/>
          <w:szCs w:val="24"/>
        </w:rPr>
        <w:t xml:space="preserve">é compatível com as funções da </w:t>
      </w:r>
      <w:r w:rsidRPr="001E23D9">
        <w:rPr>
          <w:rFonts w:ascii="Arial" w:hAnsi="Arial" w:cs="Arial"/>
          <w:sz w:val="24"/>
          <w:szCs w:val="24"/>
        </w:rPr>
        <w:t xml:space="preserve">Mesa Diretora, </w:t>
      </w:r>
      <w:r w:rsidR="001E23D9">
        <w:rPr>
          <w:rFonts w:ascii="Arial" w:hAnsi="Arial" w:cs="Arial"/>
          <w:sz w:val="24"/>
          <w:szCs w:val="24"/>
        </w:rPr>
        <w:t xml:space="preserve">já que diz respeito à questão de administração interna da Casa, consistente em alteração de Resolução, na forma do art. 74, II </w:t>
      </w:r>
      <w:proofErr w:type="spellStart"/>
      <w:r w:rsidR="001E23D9">
        <w:rPr>
          <w:rFonts w:ascii="Arial" w:hAnsi="Arial" w:cs="Arial"/>
          <w:sz w:val="24"/>
          <w:szCs w:val="24"/>
        </w:rPr>
        <w:t>c.c</w:t>
      </w:r>
      <w:proofErr w:type="spellEnd"/>
      <w:r w:rsidR="001E23D9">
        <w:rPr>
          <w:rFonts w:ascii="Arial" w:hAnsi="Arial" w:cs="Arial"/>
          <w:sz w:val="24"/>
          <w:szCs w:val="24"/>
        </w:rPr>
        <w:t xml:space="preserve"> art. 79 da Lei Orgânica Municipal.</w:t>
      </w:r>
    </w:p>
    <w:p w:rsidR="00176768" w:rsidRPr="00176768" w:rsidRDefault="00176768" w:rsidP="00FC773B">
      <w:pPr>
        <w:pStyle w:val="PargrafodaLista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341756" w:rsidRDefault="00337F81" w:rsidP="00FC773B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76768">
        <w:rPr>
          <w:rFonts w:ascii="Arial" w:hAnsi="Arial" w:cs="Arial"/>
          <w:sz w:val="24"/>
          <w:szCs w:val="24"/>
          <w:u w:val="single"/>
        </w:rPr>
        <w:t>Categoria legislativa</w:t>
      </w:r>
      <w:r w:rsidR="00067A03" w:rsidRPr="00176768">
        <w:rPr>
          <w:rFonts w:ascii="Arial" w:hAnsi="Arial" w:cs="Arial"/>
          <w:sz w:val="24"/>
          <w:szCs w:val="24"/>
        </w:rPr>
        <w:t xml:space="preserve">, </w:t>
      </w:r>
      <w:r w:rsidR="00176768" w:rsidRPr="00067A03">
        <w:rPr>
          <w:rFonts w:ascii="Arial" w:hAnsi="Arial" w:cs="Arial"/>
          <w:sz w:val="24"/>
          <w:szCs w:val="24"/>
        </w:rPr>
        <w:t>na</w:t>
      </w:r>
      <w:r w:rsidR="00176768">
        <w:rPr>
          <w:rFonts w:ascii="Arial" w:hAnsi="Arial" w:cs="Arial"/>
          <w:sz w:val="24"/>
          <w:szCs w:val="24"/>
        </w:rPr>
        <w:t xml:space="preserve"> espécie, </w:t>
      </w:r>
      <w:r w:rsidR="001E23D9">
        <w:rPr>
          <w:rFonts w:ascii="Arial" w:hAnsi="Arial" w:cs="Arial"/>
          <w:sz w:val="24"/>
          <w:szCs w:val="24"/>
        </w:rPr>
        <w:t xml:space="preserve">conforme dito acima, </w:t>
      </w:r>
      <w:r w:rsidR="00176768">
        <w:rPr>
          <w:rFonts w:ascii="Arial" w:hAnsi="Arial" w:cs="Arial"/>
          <w:sz w:val="24"/>
          <w:szCs w:val="24"/>
        </w:rPr>
        <w:t>o Projeto de</w:t>
      </w:r>
      <w:r w:rsidR="00176768" w:rsidRPr="008164D8">
        <w:rPr>
          <w:rFonts w:ascii="Arial" w:hAnsi="Arial" w:cs="Arial"/>
          <w:sz w:val="24"/>
          <w:szCs w:val="24"/>
        </w:rPr>
        <w:t xml:space="preserve"> </w:t>
      </w:r>
      <w:r w:rsidR="00176768">
        <w:rPr>
          <w:rFonts w:ascii="Arial" w:hAnsi="Arial" w:cs="Arial"/>
          <w:sz w:val="24"/>
          <w:szCs w:val="24"/>
        </w:rPr>
        <w:t>Resolução</w:t>
      </w:r>
      <w:r w:rsidR="00176768" w:rsidRPr="008164D8">
        <w:rPr>
          <w:rFonts w:ascii="Arial" w:hAnsi="Arial" w:cs="Arial"/>
          <w:sz w:val="24"/>
          <w:szCs w:val="24"/>
        </w:rPr>
        <w:t xml:space="preserve"> é adequad</w:t>
      </w:r>
      <w:r w:rsidR="00176768">
        <w:rPr>
          <w:rFonts w:ascii="Arial" w:hAnsi="Arial" w:cs="Arial"/>
          <w:sz w:val="24"/>
          <w:szCs w:val="24"/>
        </w:rPr>
        <w:t>o</w:t>
      </w:r>
      <w:r w:rsidR="00176768"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</w:t>
      </w:r>
      <w:r w:rsidR="001E23D9">
        <w:rPr>
          <w:rFonts w:ascii="Arial" w:hAnsi="Arial" w:cs="Arial"/>
          <w:sz w:val="24"/>
          <w:szCs w:val="24"/>
        </w:rPr>
        <w:t>na</w:t>
      </w:r>
      <w:r w:rsidR="00176768">
        <w:rPr>
          <w:rFonts w:ascii="Arial" w:hAnsi="Arial" w:cs="Arial"/>
          <w:sz w:val="24"/>
          <w:szCs w:val="24"/>
        </w:rPr>
        <w:t xml:space="preserve"> Lei Orgânica Municipal</w:t>
      </w:r>
      <w:r w:rsidR="001E23D9">
        <w:rPr>
          <w:rFonts w:ascii="Arial" w:hAnsi="Arial" w:cs="Arial"/>
          <w:sz w:val="24"/>
          <w:szCs w:val="24"/>
        </w:rPr>
        <w:t>.</w:t>
      </w:r>
      <w:r w:rsidR="00176768">
        <w:rPr>
          <w:rFonts w:ascii="Arial" w:hAnsi="Arial" w:cs="Arial"/>
          <w:sz w:val="24"/>
          <w:szCs w:val="24"/>
        </w:rPr>
        <w:t xml:space="preserve">  </w:t>
      </w:r>
    </w:p>
    <w:p w:rsidR="00FC773B" w:rsidRDefault="00FC773B" w:rsidP="00FC773B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2692B" w:rsidRPr="00FC773B" w:rsidRDefault="00FC773B" w:rsidP="00FC77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2692B" w:rsidRPr="00FC773B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="00F2692B" w:rsidRPr="00FC773B">
        <w:rPr>
          <w:rFonts w:ascii="Arial" w:hAnsi="Arial" w:cs="Arial"/>
          <w:b/>
          <w:sz w:val="24"/>
          <w:szCs w:val="24"/>
        </w:rPr>
        <w:t>material</w:t>
      </w:r>
      <w:r w:rsidR="00F2692B" w:rsidRPr="00FC773B">
        <w:rPr>
          <w:rFonts w:ascii="Arial" w:hAnsi="Arial" w:cs="Arial"/>
          <w:sz w:val="24"/>
          <w:szCs w:val="24"/>
        </w:rPr>
        <w:t xml:space="preserve">, o projeto de </w:t>
      </w:r>
      <w:r w:rsidR="00622C31" w:rsidRPr="00FC773B">
        <w:rPr>
          <w:rFonts w:ascii="Arial" w:hAnsi="Arial" w:cs="Arial"/>
          <w:sz w:val="24"/>
          <w:szCs w:val="24"/>
        </w:rPr>
        <w:t>Resolução</w:t>
      </w:r>
      <w:r w:rsidR="00F2692B" w:rsidRPr="00FC773B">
        <w:rPr>
          <w:rFonts w:ascii="Arial" w:hAnsi="Arial" w:cs="Arial"/>
          <w:sz w:val="24"/>
          <w:szCs w:val="24"/>
        </w:rPr>
        <w:t xml:space="preserve"> não apresenta vícios, eis que observa as regras e prin</w:t>
      </w:r>
      <w:r w:rsidR="001E23D9">
        <w:rPr>
          <w:rFonts w:ascii="Arial" w:hAnsi="Arial" w:cs="Arial"/>
          <w:sz w:val="24"/>
          <w:szCs w:val="24"/>
        </w:rPr>
        <w:t>cípios constitucionais e legais, notadamente no que se refere às opções inerentes às atividades de reconhecimento àqueles (pessoas jurídicas, físic</w:t>
      </w:r>
      <w:r w:rsidR="001423AE">
        <w:rPr>
          <w:rFonts w:ascii="Arial" w:hAnsi="Arial" w:cs="Arial"/>
          <w:sz w:val="24"/>
          <w:szCs w:val="24"/>
        </w:rPr>
        <w:t xml:space="preserve">as, associações </w:t>
      </w:r>
      <w:proofErr w:type="spellStart"/>
      <w:r w:rsidR="001423AE">
        <w:rPr>
          <w:rFonts w:ascii="Arial" w:hAnsi="Arial" w:cs="Arial"/>
          <w:sz w:val="24"/>
          <w:szCs w:val="24"/>
        </w:rPr>
        <w:t>etc</w:t>
      </w:r>
      <w:proofErr w:type="spellEnd"/>
      <w:r w:rsidR="001423AE">
        <w:rPr>
          <w:rFonts w:ascii="Arial" w:hAnsi="Arial" w:cs="Arial"/>
          <w:sz w:val="24"/>
          <w:szCs w:val="24"/>
        </w:rPr>
        <w:t>) contribuíram com o engrandecimento do município.</w:t>
      </w:r>
      <w:r w:rsidR="001E23D9">
        <w:rPr>
          <w:rFonts w:ascii="Arial" w:hAnsi="Arial" w:cs="Arial"/>
          <w:sz w:val="24"/>
          <w:szCs w:val="24"/>
        </w:rPr>
        <w:t xml:space="preserve"> </w:t>
      </w:r>
    </w:p>
    <w:p w:rsidR="00B708D7" w:rsidRPr="00F2692B" w:rsidRDefault="00B708D7" w:rsidP="00FC7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7DBD" w:rsidRDefault="00FA2CF0" w:rsidP="00FC773B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 w:rsidR="00071C93"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="008164D8" w:rsidRPr="008164D8">
        <w:rPr>
          <w:rFonts w:ascii="Arial" w:hAnsi="Arial" w:cs="Arial"/>
          <w:b/>
          <w:sz w:val="24"/>
          <w:szCs w:val="24"/>
        </w:rPr>
        <w:t>Juridicidade</w:t>
      </w:r>
    </w:p>
    <w:p w:rsidR="00622C31" w:rsidRDefault="00622C31" w:rsidP="00FC773B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8034B4" w:rsidRDefault="0062515D" w:rsidP="00FC773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</w:t>
      </w:r>
      <w:r w:rsidR="00622C31">
        <w:rPr>
          <w:rFonts w:ascii="Arial" w:hAnsi="Arial" w:cs="Arial"/>
          <w:sz w:val="24"/>
          <w:szCs w:val="24"/>
        </w:rPr>
        <w:t>Resolução</w:t>
      </w:r>
      <w:r>
        <w:rPr>
          <w:rFonts w:ascii="Arial" w:hAnsi="Arial" w:cs="Arial"/>
          <w:sz w:val="24"/>
          <w:szCs w:val="24"/>
        </w:rPr>
        <w:t xml:space="preserve"> </w:t>
      </w:r>
      <w:r w:rsidR="003156C7">
        <w:rPr>
          <w:rFonts w:ascii="Arial" w:hAnsi="Arial" w:cs="Arial"/>
          <w:sz w:val="24"/>
          <w:szCs w:val="24"/>
        </w:rPr>
        <w:t>nã</w:t>
      </w:r>
      <w:r w:rsidR="008034B4" w:rsidRPr="008164D8">
        <w:rPr>
          <w:rFonts w:ascii="Arial" w:hAnsi="Arial" w:cs="Arial"/>
          <w:sz w:val="24"/>
          <w:szCs w:val="24"/>
        </w:rPr>
        <w:t>o apresenta vício</w:t>
      </w:r>
      <w:r w:rsidR="00230B79">
        <w:rPr>
          <w:rFonts w:ascii="Arial" w:hAnsi="Arial" w:cs="Arial"/>
          <w:sz w:val="24"/>
          <w:szCs w:val="24"/>
        </w:rPr>
        <w:t>s</w:t>
      </w:r>
      <w:r w:rsidR="008034B4" w:rsidRPr="008164D8">
        <w:rPr>
          <w:rFonts w:ascii="Arial" w:hAnsi="Arial" w:cs="Arial"/>
          <w:sz w:val="24"/>
          <w:szCs w:val="24"/>
        </w:rPr>
        <w:t xml:space="preserve"> de </w:t>
      </w:r>
      <w:r w:rsidR="008164D8" w:rsidRPr="008164D8">
        <w:rPr>
          <w:rFonts w:ascii="Arial" w:hAnsi="Arial" w:cs="Arial"/>
          <w:sz w:val="24"/>
          <w:szCs w:val="24"/>
        </w:rPr>
        <w:t>juridicidade</w:t>
      </w:r>
      <w:r w:rsidR="008034B4" w:rsidRPr="008164D8">
        <w:rPr>
          <w:rFonts w:ascii="Arial" w:hAnsi="Arial" w:cs="Arial"/>
          <w:sz w:val="24"/>
          <w:szCs w:val="24"/>
        </w:rPr>
        <w:t>, eis que o</w:t>
      </w:r>
      <w:r w:rsidR="00FA2CF0" w:rsidRPr="008164D8">
        <w:rPr>
          <w:rFonts w:ascii="Arial" w:hAnsi="Arial" w:cs="Arial"/>
          <w:sz w:val="24"/>
          <w:szCs w:val="24"/>
        </w:rPr>
        <w:t xml:space="preserve">bserva os aspectos da inovação, efetividade, espécie normativa adequada, </w:t>
      </w:r>
      <w:r w:rsidR="008164D8" w:rsidRPr="008164D8">
        <w:rPr>
          <w:rFonts w:ascii="Arial" w:hAnsi="Arial" w:cs="Arial"/>
          <w:sz w:val="24"/>
          <w:szCs w:val="24"/>
        </w:rPr>
        <w:t>coercibilidade</w:t>
      </w:r>
      <w:r w:rsidR="00FA2CF0" w:rsidRPr="008164D8">
        <w:rPr>
          <w:rFonts w:ascii="Arial" w:hAnsi="Arial" w:cs="Arial"/>
          <w:sz w:val="24"/>
          <w:szCs w:val="24"/>
        </w:rPr>
        <w:t xml:space="preserve"> e generalidade</w:t>
      </w:r>
      <w:r w:rsidR="008034B4" w:rsidRPr="008164D8">
        <w:rPr>
          <w:rFonts w:ascii="Arial" w:hAnsi="Arial" w:cs="Arial"/>
          <w:sz w:val="24"/>
          <w:szCs w:val="24"/>
        </w:rPr>
        <w:t>.</w:t>
      </w:r>
    </w:p>
    <w:p w:rsidR="008164D8" w:rsidRPr="008164D8" w:rsidRDefault="008164D8" w:rsidP="00FC773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5025C" w:rsidRDefault="008164D8" w:rsidP="00FC773B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071C93"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FC773B" w:rsidRDefault="00FC773B" w:rsidP="00FC773B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0273C" w:rsidRPr="0040273C" w:rsidRDefault="00B708D7" w:rsidP="00FC773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40273C" w:rsidRPr="0040273C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40273C">
        <w:rPr>
          <w:rFonts w:ascii="Arial" w:hAnsi="Arial" w:cs="Arial"/>
          <w:sz w:val="24"/>
          <w:szCs w:val="24"/>
        </w:rPr>
        <w:t>referido Projeto de Resolução</w:t>
      </w:r>
      <w:r w:rsidR="0040273C" w:rsidRPr="0040273C">
        <w:rPr>
          <w:rFonts w:ascii="Arial" w:hAnsi="Arial" w:cs="Arial"/>
          <w:sz w:val="24"/>
          <w:szCs w:val="24"/>
        </w:rPr>
        <w:t xml:space="preserve"> foi confeccionado observando-se as regras descritas na Lei Complementar Municipal nº 400, de </w:t>
      </w:r>
      <w:proofErr w:type="gramStart"/>
      <w:r w:rsidR="0040273C" w:rsidRPr="0040273C">
        <w:rPr>
          <w:rFonts w:ascii="Arial" w:hAnsi="Arial" w:cs="Arial"/>
          <w:sz w:val="24"/>
          <w:szCs w:val="24"/>
        </w:rPr>
        <w:t>9</w:t>
      </w:r>
      <w:proofErr w:type="gramEnd"/>
      <w:r w:rsidR="0040273C" w:rsidRPr="0040273C">
        <w:rPr>
          <w:rFonts w:ascii="Arial" w:hAnsi="Arial" w:cs="Arial"/>
          <w:sz w:val="24"/>
          <w:szCs w:val="24"/>
        </w:rPr>
        <w:t xml:space="preserve"> de abril de 2013.</w:t>
      </w:r>
    </w:p>
    <w:p w:rsidR="008164D8" w:rsidRPr="008164D8" w:rsidRDefault="008164D8" w:rsidP="00FC773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FA2CF0" w:rsidRDefault="008164D8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FC773B" w:rsidRDefault="00FC773B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76768" w:rsidRDefault="00071C93" w:rsidP="00FC773B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F2692B">
        <w:rPr>
          <w:rFonts w:ascii="Arial" w:hAnsi="Arial" w:cs="Arial"/>
          <w:b/>
          <w:bCs/>
          <w:sz w:val="24"/>
          <w:szCs w:val="24"/>
        </w:rPr>
        <w:tab/>
      </w:r>
      <w:r w:rsidR="008164D8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9C58BD">
        <w:rPr>
          <w:rFonts w:ascii="Arial" w:hAnsi="Arial" w:cs="Arial"/>
          <w:b/>
          <w:bCs/>
          <w:sz w:val="24"/>
          <w:szCs w:val="24"/>
        </w:rPr>
        <w:t>voto pela admi</w:t>
      </w:r>
      <w:r w:rsidR="008164D8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8164D8">
        <w:rPr>
          <w:rFonts w:ascii="Arial" w:hAnsi="Arial" w:cs="Arial"/>
          <w:bCs/>
          <w:sz w:val="24"/>
          <w:szCs w:val="24"/>
        </w:rPr>
        <w:t xml:space="preserve"> </w:t>
      </w:r>
      <w:r w:rsidR="009C58BD" w:rsidRPr="0076185E">
        <w:rPr>
          <w:rFonts w:ascii="Arial" w:hAnsi="Arial" w:cs="Arial"/>
          <w:b/>
          <w:bCs/>
          <w:sz w:val="24"/>
          <w:szCs w:val="24"/>
        </w:rPr>
        <w:t>do Projeto</w:t>
      </w:r>
      <w:r w:rsidR="009C58BD" w:rsidRPr="0076185E">
        <w:rPr>
          <w:rFonts w:ascii="Arial" w:hAnsi="Arial" w:cs="Arial"/>
          <w:b/>
          <w:sz w:val="24"/>
          <w:szCs w:val="24"/>
        </w:rPr>
        <w:t xml:space="preserve"> de </w:t>
      </w:r>
      <w:r w:rsidR="007F730A">
        <w:rPr>
          <w:rFonts w:ascii="Arial" w:hAnsi="Arial" w:cs="Arial"/>
          <w:b/>
          <w:sz w:val="24"/>
          <w:szCs w:val="24"/>
        </w:rPr>
        <w:t>Resolução</w:t>
      </w:r>
      <w:r w:rsidR="0062515D">
        <w:rPr>
          <w:rFonts w:ascii="Arial" w:hAnsi="Arial" w:cs="Arial"/>
          <w:b/>
          <w:sz w:val="24"/>
          <w:szCs w:val="24"/>
        </w:rPr>
        <w:t xml:space="preserve"> nº</w:t>
      </w:r>
      <w:r w:rsidR="008E5E72">
        <w:rPr>
          <w:rFonts w:ascii="Arial" w:hAnsi="Arial" w:cs="Arial"/>
          <w:b/>
          <w:sz w:val="24"/>
          <w:szCs w:val="24"/>
        </w:rPr>
        <w:t xml:space="preserve"> </w:t>
      </w:r>
      <w:r w:rsidR="008E5E72">
        <w:rPr>
          <w:rFonts w:ascii="Arial" w:hAnsi="Arial" w:cs="Arial"/>
          <w:sz w:val="24"/>
          <w:szCs w:val="24"/>
        </w:rPr>
        <w:t xml:space="preserve">278, de 21 </w:t>
      </w:r>
      <w:r w:rsidR="008E5E72" w:rsidRPr="008164D8">
        <w:rPr>
          <w:rFonts w:ascii="Arial" w:hAnsi="Arial" w:cs="Arial"/>
          <w:sz w:val="24"/>
          <w:szCs w:val="24"/>
        </w:rPr>
        <w:t xml:space="preserve">de </w:t>
      </w:r>
      <w:r w:rsidR="008E5E72">
        <w:rPr>
          <w:rFonts w:ascii="Arial" w:hAnsi="Arial" w:cs="Arial"/>
          <w:sz w:val="24"/>
          <w:szCs w:val="24"/>
        </w:rPr>
        <w:t>maio</w:t>
      </w:r>
      <w:r w:rsidR="008E5E72" w:rsidRPr="008164D8">
        <w:rPr>
          <w:rFonts w:ascii="Arial" w:hAnsi="Arial" w:cs="Arial"/>
          <w:sz w:val="24"/>
          <w:szCs w:val="24"/>
        </w:rPr>
        <w:t xml:space="preserve"> de 2013, </w:t>
      </w:r>
      <w:r w:rsidR="008E5E72">
        <w:rPr>
          <w:rFonts w:ascii="Arial" w:hAnsi="Arial" w:cs="Arial"/>
          <w:sz w:val="24"/>
          <w:szCs w:val="24"/>
        </w:rPr>
        <w:t xml:space="preserve">que </w:t>
      </w:r>
      <w:r w:rsidR="008E5E72" w:rsidRPr="008164D8">
        <w:rPr>
          <w:rFonts w:ascii="Arial" w:hAnsi="Arial" w:cs="Arial"/>
          <w:sz w:val="24"/>
          <w:szCs w:val="24"/>
        </w:rPr>
        <w:t>“</w:t>
      </w:r>
      <w:r w:rsidR="008E5E72">
        <w:rPr>
          <w:rFonts w:ascii="Arial" w:hAnsi="Arial" w:cs="Arial"/>
          <w:sz w:val="24"/>
          <w:szCs w:val="24"/>
        </w:rPr>
        <w:t>Altera a</w:t>
      </w:r>
      <w:proofErr w:type="gramStart"/>
      <w:r w:rsidR="008E5E72">
        <w:rPr>
          <w:rFonts w:ascii="Arial" w:hAnsi="Arial" w:cs="Arial"/>
          <w:sz w:val="24"/>
          <w:szCs w:val="24"/>
        </w:rPr>
        <w:t xml:space="preserve">  </w:t>
      </w:r>
      <w:proofErr w:type="gramEnd"/>
      <w:r w:rsidR="008E5E72">
        <w:rPr>
          <w:rFonts w:ascii="Arial" w:hAnsi="Arial" w:cs="Arial"/>
          <w:sz w:val="24"/>
          <w:szCs w:val="24"/>
        </w:rPr>
        <w:t>Resolução nº 273, de 1º de junho de 2012, que dispõe sobre a concessão e a entrega de homenagens pela Câmara Municipal de Patos de Minas e dá outras providências</w:t>
      </w:r>
      <w:r w:rsidR="00644A19">
        <w:rPr>
          <w:rFonts w:ascii="Arial" w:hAnsi="Arial" w:cs="Arial"/>
          <w:sz w:val="24"/>
          <w:szCs w:val="24"/>
        </w:rPr>
        <w:t>”, com a mesma redação.</w:t>
      </w:r>
    </w:p>
    <w:p w:rsidR="00FC773B" w:rsidRDefault="00FC773B" w:rsidP="00FC773B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</w:p>
    <w:p w:rsidR="00176768" w:rsidRDefault="00FC773B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É como voto.</w:t>
      </w:r>
    </w:p>
    <w:p w:rsidR="00FC773B" w:rsidRDefault="00FC773B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2CF0" w:rsidRPr="008164D8" w:rsidRDefault="009C58BD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="00FA2CF0" w:rsidRPr="008164D8">
        <w:rPr>
          <w:rFonts w:ascii="Arial" w:hAnsi="Arial" w:cs="Arial"/>
          <w:sz w:val="24"/>
          <w:szCs w:val="24"/>
        </w:rPr>
        <w:t>,</w:t>
      </w:r>
      <w:r w:rsidR="00333811">
        <w:rPr>
          <w:rFonts w:ascii="Arial" w:hAnsi="Arial" w:cs="Arial"/>
          <w:sz w:val="24"/>
          <w:szCs w:val="24"/>
        </w:rPr>
        <w:t xml:space="preserve"> </w:t>
      </w:r>
      <w:r w:rsidR="0064384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64384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9C58BD" w:rsidRDefault="009C58BD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C773B" w:rsidRDefault="00FC773B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2C31" w:rsidRDefault="009C58BD" w:rsidP="00FC77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</w:t>
      </w:r>
      <w:r w:rsidR="00176768">
        <w:rPr>
          <w:rFonts w:ascii="Arial" w:hAnsi="Arial" w:cs="Arial"/>
          <w:sz w:val="24"/>
          <w:szCs w:val="24"/>
        </w:rPr>
        <w:t xml:space="preserve"> </w:t>
      </w:r>
      <w:r w:rsidR="00DE2D43">
        <w:rPr>
          <w:rFonts w:ascii="Arial" w:hAnsi="Arial" w:cs="Arial"/>
          <w:sz w:val="24"/>
          <w:szCs w:val="24"/>
        </w:rPr>
        <w:t>BARTOLOMEU FERREIRA RIBEIRO</w:t>
      </w:r>
    </w:p>
    <w:p w:rsidR="00FA2CF0" w:rsidRDefault="009C58BD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C0BAD" w:rsidRDefault="00AC0BAD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58BD" w:rsidRDefault="00A80B32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FC773B" w:rsidRDefault="00FC773B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6768" w:rsidRDefault="00176768" w:rsidP="00FC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E2D43" w:rsidRPr="00073F94" w:rsidRDefault="00A80B32" w:rsidP="00DE2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2D43">
        <w:rPr>
          <w:rFonts w:ascii="Arial" w:hAnsi="Arial" w:cs="Arial"/>
          <w:sz w:val="24"/>
          <w:szCs w:val="24"/>
        </w:rPr>
        <w:t xml:space="preserve">Vereador LINDOMAR FRANCISCO TAVARES </w:t>
      </w:r>
    </w:p>
    <w:p w:rsidR="00DE2D43" w:rsidRDefault="00DE2D43" w:rsidP="00DE2D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DE2D43" w:rsidRDefault="00DE2D43" w:rsidP="00DE2D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D43" w:rsidRDefault="00DE2D43" w:rsidP="00DE2D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or FRANCISCO CARLOS FRECHIANI</w:t>
      </w:r>
    </w:p>
    <w:p w:rsidR="00DE2D43" w:rsidRDefault="00DE2D43" w:rsidP="00DE2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Presidente da CLJR</w:t>
      </w:r>
    </w:p>
    <w:p w:rsidR="00DE2D43" w:rsidRDefault="00DE2D43" w:rsidP="00DE2D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80B32" w:rsidRPr="00FC773B" w:rsidRDefault="00FC773B" w:rsidP="00DE2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sectPr w:rsidR="00A80B32" w:rsidRPr="00FC773B" w:rsidSect="00FC773B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5025C"/>
    <w:rsid w:val="000603F4"/>
    <w:rsid w:val="00067A03"/>
    <w:rsid w:val="00071C93"/>
    <w:rsid w:val="00073D37"/>
    <w:rsid w:val="000F5A5F"/>
    <w:rsid w:val="00136E07"/>
    <w:rsid w:val="001423AE"/>
    <w:rsid w:val="00176768"/>
    <w:rsid w:val="001D3DF5"/>
    <w:rsid w:val="001E23D9"/>
    <w:rsid w:val="00230B79"/>
    <w:rsid w:val="0023130F"/>
    <w:rsid w:val="002429E5"/>
    <w:rsid w:val="002D51A2"/>
    <w:rsid w:val="003156C7"/>
    <w:rsid w:val="0032763A"/>
    <w:rsid w:val="00333811"/>
    <w:rsid w:val="003339D2"/>
    <w:rsid w:val="00337F81"/>
    <w:rsid w:val="00341756"/>
    <w:rsid w:val="0035143C"/>
    <w:rsid w:val="00371FF0"/>
    <w:rsid w:val="003B3DFF"/>
    <w:rsid w:val="003D2429"/>
    <w:rsid w:val="0040273C"/>
    <w:rsid w:val="00403018"/>
    <w:rsid w:val="0046440D"/>
    <w:rsid w:val="00481E2D"/>
    <w:rsid w:val="004F42AA"/>
    <w:rsid w:val="00561D89"/>
    <w:rsid w:val="005D6171"/>
    <w:rsid w:val="00621AC0"/>
    <w:rsid w:val="00622C31"/>
    <w:rsid w:val="0062515D"/>
    <w:rsid w:val="0064384A"/>
    <w:rsid w:val="00644A19"/>
    <w:rsid w:val="00644F51"/>
    <w:rsid w:val="00666493"/>
    <w:rsid w:val="006C1BFA"/>
    <w:rsid w:val="006D28B9"/>
    <w:rsid w:val="00702D7B"/>
    <w:rsid w:val="00731C94"/>
    <w:rsid w:val="0076185E"/>
    <w:rsid w:val="00782FDE"/>
    <w:rsid w:val="007C0DC6"/>
    <w:rsid w:val="007F730A"/>
    <w:rsid w:val="008034B4"/>
    <w:rsid w:val="008164D8"/>
    <w:rsid w:val="0086753D"/>
    <w:rsid w:val="008A5C57"/>
    <w:rsid w:val="008B6AD3"/>
    <w:rsid w:val="008E5E72"/>
    <w:rsid w:val="009012F3"/>
    <w:rsid w:val="00967DBD"/>
    <w:rsid w:val="0097195B"/>
    <w:rsid w:val="00975814"/>
    <w:rsid w:val="0099090F"/>
    <w:rsid w:val="009C58BD"/>
    <w:rsid w:val="009D3E83"/>
    <w:rsid w:val="009D6CC4"/>
    <w:rsid w:val="009D78B8"/>
    <w:rsid w:val="00A268AD"/>
    <w:rsid w:val="00A80B32"/>
    <w:rsid w:val="00AC0BAD"/>
    <w:rsid w:val="00AC6B3D"/>
    <w:rsid w:val="00AF654E"/>
    <w:rsid w:val="00B45709"/>
    <w:rsid w:val="00B708D7"/>
    <w:rsid w:val="00BB4154"/>
    <w:rsid w:val="00C06D51"/>
    <w:rsid w:val="00C348EA"/>
    <w:rsid w:val="00C8766A"/>
    <w:rsid w:val="00D11358"/>
    <w:rsid w:val="00D64E59"/>
    <w:rsid w:val="00D80E67"/>
    <w:rsid w:val="00D83977"/>
    <w:rsid w:val="00DD4AE9"/>
    <w:rsid w:val="00DE2D43"/>
    <w:rsid w:val="00E828A8"/>
    <w:rsid w:val="00EA66A0"/>
    <w:rsid w:val="00F2692B"/>
    <w:rsid w:val="00F301B0"/>
    <w:rsid w:val="00F678E4"/>
    <w:rsid w:val="00F81931"/>
    <w:rsid w:val="00F82549"/>
    <w:rsid w:val="00FA2CF0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Plenario</cp:lastModifiedBy>
  <cp:revision>3</cp:revision>
  <cp:lastPrinted>2013-03-14T17:25:00Z</cp:lastPrinted>
  <dcterms:created xsi:type="dcterms:W3CDTF">2013-06-05T15:12:00Z</dcterms:created>
  <dcterms:modified xsi:type="dcterms:W3CDTF">2013-06-05T23:04:00Z</dcterms:modified>
</cp:coreProperties>
</file>