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C5" w:rsidRPr="00F32E37" w:rsidRDefault="00325EC5" w:rsidP="00325EC5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 xml:space="preserve">EMENDA </w:t>
      </w:r>
      <w:r>
        <w:rPr>
          <w:rFonts w:ascii="Times New Roman" w:hAnsi="Times New Roman" w:cs="Times New Roman"/>
          <w:b/>
          <w:sz w:val="24"/>
          <w:szCs w:val="24"/>
        </w:rPr>
        <w:t>MODIFICATIVA</w:t>
      </w:r>
      <w:r w:rsidRPr="00F32E37">
        <w:rPr>
          <w:rFonts w:ascii="Times New Roman" w:hAnsi="Times New Roman" w:cs="Times New Roman"/>
          <w:b/>
          <w:sz w:val="24"/>
          <w:szCs w:val="24"/>
        </w:rPr>
        <w:t xml:space="preserve"> nº 1 AO PROJETO DE LEI Nº 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32E37">
        <w:rPr>
          <w:rFonts w:ascii="Times New Roman" w:hAnsi="Times New Roman" w:cs="Times New Roman"/>
          <w:b/>
          <w:sz w:val="24"/>
          <w:szCs w:val="24"/>
        </w:rPr>
        <w:t>613/2013</w:t>
      </w:r>
    </w:p>
    <w:p w:rsidR="00325EC5" w:rsidRPr="00F32E37" w:rsidRDefault="00325EC5" w:rsidP="0032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EC5" w:rsidRDefault="00325EC5" w:rsidP="0032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EC5" w:rsidRPr="00F32E37" w:rsidRDefault="00325EC5" w:rsidP="0032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EC5" w:rsidRPr="00F32E37" w:rsidRDefault="00325EC5" w:rsidP="00325EC5">
      <w:pPr>
        <w:pStyle w:val="Recuodecorpodetexto"/>
        <w:ind w:left="396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Altera a redação dos artigos</w:t>
      </w:r>
      <w:r w:rsidRPr="00F32E37">
        <w:rPr>
          <w:rFonts w:ascii="Times New Roman" w:hAnsi="Times New Roman"/>
          <w:i/>
        </w:rPr>
        <w:t xml:space="preserve"> 1º </w:t>
      </w:r>
      <w:r>
        <w:rPr>
          <w:rFonts w:ascii="Times New Roman" w:hAnsi="Times New Roman"/>
          <w:i/>
        </w:rPr>
        <w:t xml:space="preserve">e </w:t>
      </w:r>
      <w:proofErr w:type="gramStart"/>
      <w:r>
        <w:rPr>
          <w:rFonts w:ascii="Times New Roman" w:hAnsi="Times New Roman"/>
          <w:i/>
        </w:rPr>
        <w:t>6</w:t>
      </w:r>
      <w:proofErr w:type="gramEnd"/>
      <w:r>
        <w:rPr>
          <w:rFonts w:ascii="Times New Roman" w:hAnsi="Times New Roman"/>
          <w:i/>
        </w:rPr>
        <w:t xml:space="preserve"> º </w:t>
      </w:r>
      <w:r w:rsidRPr="00F32E37">
        <w:rPr>
          <w:rFonts w:ascii="Times New Roman" w:hAnsi="Times New Roman"/>
          <w:i/>
        </w:rPr>
        <w:t xml:space="preserve">do Projeto de Lei n.º 3613/2013, que </w:t>
      </w:r>
      <w:r>
        <w:rPr>
          <w:rFonts w:ascii="Times New Roman" w:hAnsi="Times New Roman"/>
          <w:i/>
        </w:rPr>
        <w:t>“</w:t>
      </w:r>
      <w:r w:rsidRPr="00F32E37">
        <w:rPr>
          <w:rFonts w:ascii="Times New Roman" w:hAnsi="Times New Roman"/>
          <w:i/>
        </w:rPr>
        <w:t>institui, no município</w:t>
      </w:r>
      <w:r>
        <w:rPr>
          <w:rFonts w:ascii="Times New Roman" w:hAnsi="Times New Roman"/>
          <w:i/>
        </w:rPr>
        <w:t xml:space="preserve"> de Patos de Minas, o Programa ‘</w:t>
      </w:r>
      <w:r w:rsidRPr="00F32E37">
        <w:rPr>
          <w:rFonts w:ascii="Times New Roman" w:hAnsi="Times New Roman"/>
          <w:i/>
        </w:rPr>
        <w:t>Academia ao Ar Livre</w:t>
      </w:r>
      <w:r>
        <w:rPr>
          <w:rFonts w:ascii="Times New Roman" w:hAnsi="Times New Roman"/>
          <w:i/>
        </w:rPr>
        <w:t>’</w:t>
      </w:r>
      <w:r w:rsidRPr="00F32E37">
        <w:rPr>
          <w:rFonts w:ascii="Times New Roman" w:hAnsi="Times New Roman"/>
          <w:i/>
        </w:rPr>
        <w:t xml:space="preserve"> desti</w:t>
      </w:r>
      <w:r>
        <w:rPr>
          <w:rFonts w:ascii="Times New Roman" w:hAnsi="Times New Roman"/>
          <w:i/>
        </w:rPr>
        <w:t>nado a pessoas da terceira idade”.</w:t>
      </w:r>
    </w:p>
    <w:p w:rsidR="00325EC5" w:rsidRPr="00F32E37" w:rsidRDefault="00325EC5" w:rsidP="0032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EC5" w:rsidRPr="00F32E37" w:rsidRDefault="00325EC5" w:rsidP="0032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EC5" w:rsidRPr="00F32E37" w:rsidRDefault="00325EC5" w:rsidP="00325E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Art. 1º </w:t>
      </w:r>
      <w:r>
        <w:rPr>
          <w:rFonts w:ascii="Times New Roman" w:hAnsi="Times New Roman" w:cs="Times New Roman"/>
          <w:sz w:val="24"/>
          <w:szCs w:val="24"/>
        </w:rPr>
        <w:t xml:space="preserve">Os artigos 1º e 6º </w:t>
      </w:r>
      <w:r w:rsidRPr="00F32E37">
        <w:rPr>
          <w:rFonts w:ascii="Times New Roman" w:hAnsi="Times New Roman" w:cs="Times New Roman"/>
          <w:sz w:val="24"/>
          <w:szCs w:val="24"/>
        </w:rPr>
        <w:t>do Projeto de Lei n.º 3613/2013 passa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32E37">
        <w:rPr>
          <w:rFonts w:ascii="Times New Roman" w:hAnsi="Times New Roman" w:cs="Times New Roman"/>
          <w:sz w:val="24"/>
          <w:szCs w:val="24"/>
        </w:rPr>
        <w:t xml:space="preserve"> a vigorar com a seguinte redação:</w:t>
      </w:r>
    </w:p>
    <w:p w:rsidR="00325EC5" w:rsidRPr="00F32E37" w:rsidRDefault="00325EC5" w:rsidP="00325E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25EC5" w:rsidRDefault="00325EC5" w:rsidP="00325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“</w:t>
      </w:r>
      <w:r w:rsidRPr="00F32E37">
        <w:rPr>
          <w:rFonts w:ascii="Times New Roman" w:hAnsi="Times New Roman" w:cs="Times New Roman"/>
          <w:sz w:val="24"/>
          <w:szCs w:val="24"/>
        </w:rPr>
        <w:t xml:space="preserve">Art. 1º Fica instituído, no município, o programa “Academia ao Ar Livre” </w:t>
      </w:r>
      <w:r>
        <w:rPr>
          <w:rFonts w:ascii="Times New Roman" w:hAnsi="Times New Roman" w:cs="Times New Roman"/>
          <w:sz w:val="24"/>
          <w:szCs w:val="24"/>
        </w:rPr>
        <w:t>destinado, preferencialmente, à</w:t>
      </w:r>
      <w:r w:rsidRPr="00F32E37">
        <w:rPr>
          <w:rFonts w:ascii="Times New Roman" w:hAnsi="Times New Roman" w:cs="Times New Roman"/>
          <w:sz w:val="24"/>
          <w:szCs w:val="24"/>
        </w:rPr>
        <w:t>s pessoas</w:t>
      </w:r>
      <w:r>
        <w:rPr>
          <w:rFonts w:ascii="Times New Roman" w:hAnsi="Times New Roman" w:cs="Times New Roman"/>
          <w:sz w:val="24"/>
          <w:szCs w:val="24"/>
        </w:rPr>
        <w:t xml:space="preserve"> com </w:t>
      </w:r>
      <w:r w:rsidRPr="00F32E37">
        <w:rPr>
          <w:rFonts w:ascii="Times New Roman" w:hAnsi="Times New Roman" w:cs="Times New Roman"/>
          <w:sz w:val="24"/>
          <w:szCs w:val="24"/>
        </w:rPr>
        <w:t xml:space="preserve">idade igual ou superior a 60 (sessenta) anos, </w:t>
      </w:r>
      <w:r>
        <w:rPr>
          <w:rFonts w:ascii="Times New Roman" w:hAnsi="Times New Roman" w:cs="Times New Roman"/>
          <w:sz w:val="24"/>
          <w:szCs w:val="24"/>
        </w:rPr>
        <w:t>e que tenham mobilidade física reduzida.</w:t>
      </w:r>
      <w:proofErr w:type="gramStart"/>
      <w:r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325EC5" w:rsidRDefault="00325EC5" w:rsidP="00325EC5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325EC5" w:rsidRPr="00F32E37" w:rsidRDefault="00325EC5" w:rsidP="00325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“</w:t>
      </w:r>
      <w:r w:rsidRPr="00F32E37">
        <w:rPr>
          <w:rFonts w:ascii="Times New Roman" w:hAnsi="Times New Roman" w:cs="Times New Roman"/>
          <w:sz w:val="24"/>
          <w:szCs w:val="24"/>
        </w:rPr>
        <w:t>Art. 6º O Poder Executivo regulamentará a presente Lei no prazo de 60 (sessenta) dias, contados da data de sua publicação.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25EC5" w:rsidRPr="00F32E37" w:rsidRDefault="00325EC5" w:rsidP="00325EC5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325EC5" w:rsidRPr="00F32E37" w:rsidRDefault="00325EC5" w:rsidP="00325E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Patos de Minas, </w:t>
      </w: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F32E37">
        <w:rPr>
          <w:rFonts w:ascii="Times New Roman" w:hAnsi="Times New Roman" w:cs="Times New Roman"/>
          <w:sz w:val="24"/>
          <w:szCs w:val="24"/>
        </w:rPr>
        <w:t xml:space="preserve"> de abril de 2013.</w:t>
      </w:r>
    </w:p>
    <w:p w:rsidR="00325EC5" w:rsidRDefault="00325EC5" w:rsidP="00325E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25EC5" w:rsidRPr="00F32E37" w:rsidRDefault="00325EC5" w:rsidP="00325E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5EC5" w:rsidRPr="00F32E37" w:rsidRDefault="00325EC5" w:rsidP="00325E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25EC5" w:rsidRPr="00F32E37" w:rsidRDefault="00325EC5" w:rsidP="00325EC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Vereador LINDOMAR FRANCISCO TAVARES </w:t>
      </w:r>
    </w:p>
    <w:p w:rsidR="00325EC5" w:rsidRPr="00F32E37" w:rsidRDefault="00325EC5" w:rsidP="00325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  <w:t>Relator</w:t>
      </w:r>
    </w:p>
    <w:p w:rsidR="00325EC5" w:rsidRPr="00F32E37" w:rsidRDefault="00325EC5" w:rsidP="00325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EC5" w:rsidRPr="00F32E37" w:rsidRDefault="00325EC5" w:rsidP="00325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EC5" w:rsidRPr="00F32E37" w:rsidRDefault="00325EC5" w:rsidP="00325EC5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Vereador FRANCISCO CARLOS FRECHIANI </w:t>
      </w:r>
    </w:p>
    <w:p w:rsidR="00325EC5" w:rsidRPr="00F32E37" w:rsidRDefault="00325EC5" w:rsidP="00325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          Presidente da CLJR</w:t>
      </w:r>
    </w:p>
    <w:p w:rsidR="00325EC5" w:rsidRPr="00F32E37" w:rsidRDefault="00325EC5" w:rsidP="00325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EC5" w:rsidRPr="00F32E37" w:rsidRDefault="00325EC5" w:rsidP="00325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EC5" w:rsidRPr="00F32E37" w:rsidRDefault="00325EC5" w:rsidP="00325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EC5" w:rsidRPr="00F32E37" w:rsidRDefault="00325EC5" w:rsidP="00325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  <w:t>Vereador BARTOLOMEU FERREIRA RIBEIRO</w:t>
      </w:r>
    </w:p>
    <w:p w:rsidR="00325EC5" w:rsidRPr="00F32E37" w:rsidRDefault="00325EC5" w:rsidP="00325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  <w:t>Membro da CLJR</w:t>
      </w:r>
    </w:p>
    <w:p w:rsidR="00325EC5" w:rsidRPr="00F32E37" w:rsidRDefault="00325EC5" w:rsidP="00325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4CD" w:rsidRDefault="00B204CD" w:rsidP="00325EC5">
      <w:pPr>
        <w:jc w:val="both"/>
      </w:pPr>
    </w:p>
    <w:sectPr w:rsidR="00B204CD" w:rsidSect="00A470B3">
      <w:pgSz w:w="11906" w:h="16838"/>
      <w:pgMar w:top="2268" w:right="849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C5"/>
    <w:rsid w:val="00325EC5"/>
    <w:rsid w:val="00B204CD"/>
    <w:rsid w:val="00CD2998"/>
    <w:rsid w:val="00E015C0"/>
    <w:rsid w:val="00F5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EC5"/>
    <w:pPr>
      <w:spacing w:after="200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325EC5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5EC5"/>
    <w:rPr>
      <w:rFonts w:ascii="Arial" w:eastAsia="Times New Roman" w:hAnsi="Arial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EC5"/>
    <w:pPr>
      <w:spacing w:after="200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325EC5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5EC5"/>
    <w:rPr>
      <w:rFonts w:ascii="Arial" w:eastAsia="Times New Roman" w:hAnsi="Arial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P. de M.</dc:creator>
  <cp:keywords/>
  <dc:description/>
  <cp:lastModifiedBy>Câmara Municipal de P. de M.</cp:lastModifiedBy>
  <cp:revision>1</cp:revision>
  <dcterms:created xsi:type="dcterms:W3CDTF">2013-04-12T17:00:00Z</dcterms:created>
  <dcterms:modified xsi:type="dcterms:W3CDTF">2013-04-12T17:00:00Z</dcterms:modified>
</cp:coreProperties>
</file>