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586A" w:rsidRDefault="00D9586A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4312A7">
        <w:rPr>
          <w:rFonts w:ascii="Arial" w:hAnsi="Arial" w:cs="Arial"/>
          <w:sz w:val="24"/>
          <w:szCs w:val="24"/>
        </w:rPr>
        <w:t>1</w:t>
      </w:r>
      <w:r w:rsidR="00C144C7">
        <w:rPr>
          <w:rFonts w:ascii="Arial" w:hAnsi="Arial" w:cs="Arial"/>
          <w:sz w:val="24"/>
          <w:szCs w:val="24"/>
        </w:rPr>
        <w:t>7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A470B3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>:</w:t>
      </w:r>
      <w:r w:rsidR="001433CA">
        <w:rPr>
          <w:rFonts w:ascii="Arial" w:hAnsi="Arial" w:cs="Arial"/>
          <w:sz w:val="24"/>
          <w:szCs w:val="24"/>
        </w:rPr>
        <w:t xml:space="preserve">    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35</w:t>
      </w:r>
      <w:r w:rsidR="00465B14">
        <w:rPr>
          <w:rFonts w:ascii="Arial" w:hAnsi="Arial" w:cs="Arial"/>
          <w:sz w:val="24"/>
          <w:szCs w:val="24"/>
        </w:rPr>
        <w:t>90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465B14">
        <w:rPr>
          <w:rFonts w:ascii="Arial" w:hAnsi="Arial" w:cs="Arial"/>
          <w:sz w:val="24"/>
          <w:szCs w:val="24"/>
        </w:rPr>
        <w:t>4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465B14">
        <w:rPr>
          <w:rFonts w:ascii="Arial" w:hAnsi="Arial" w:cs="Arial"/>
          <w:sz w:val="24"/>
          <w:szCs w:val="24"/>
        </w:rPr>
        <w:t>março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465B14">
        <w:rPr>
          <w:rFonts w:ascii="Arial" w:hAnsi="Arial" w:cs="Arial"/>
          <w:sz w:val="24"/>
          <w:szCs w:val="24"/>
        </w:rPr>
        <w:t>Altera a redação do caput do art. 3º da Lei Municipal n. 4.787, de 11 de novembro de 1999, modificado pela Lei nº 6.192, de 28 de dezembro de 2009 e Lei nº 6.348, de 28 de outubro de 2010 e inclui o parágrafo único ao art. 3º da referida lei, que cria o Fundo de Assistência dos Servidores Públicos Municipais de Patos de Minas – FASERV – e dá outras providências”.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D805AC">
        <w:rPr>
          <w:rFonts w:ascii="Arial" w:hAnsi="Arial" w:cs="Arial"/>
          <w:sz w:val="24"/>
          <w:szCs w:val="24"/>
        </w:rPr>
        <w:t>Mesa Diretora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094027">
        <w:rPr>
          <w:rFonts w:ascii="Arial" w:hAnsi="Arial" w:cs="Arial"/>
          <w:sz w:val="24"/>
          <w:szCs w:val="24"/>
        </w:rPr>
        <w:t>Vereador</w:t>
      </w:r>
      <w:proofErr w:type="gramStart"/>
      <w:r w:rsidR="00094027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 xml:space="preserve"> </w:t>
      </w:r>
      <w:proofErr w:type="gramEnd"/>
      <w:r w:rsidR="000F5870">
        <w:rPr>
          <w:rFonts w:ascii="Arial" w:hAnsi="Arial" w:cs="Arial"/>
          <w:sz w:val="24"/>
          <w:szCs w:val="24"/>
        </w:rPr>
        <w:t>BARTOLOMEU FERREIRA RIBEIRO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86A" w:rsidRPr="008164D8" w:rsidRDefault="00D9586A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465B14" w:rsidRDefault="00465B14" w:rsidP="00164DA4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D805AC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>90</w:t>
      </w:r>
      <w:r w:rsidR="00D805AC"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4</w:t>
      </w:r>
      <w:r w:rsidR="00D805AC">
        <w:rPr>
          <w:rFonts w:ascii="Arial" w:hAnsi="Arial" w:cs="Arial"/>
          <w:sz w:val="24"/>
          <w:szCs w:val="24"/>
        </w:rPr>
        <w:t xml:space="preserve">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março</w:t>
      </w:r>
      <w:r w:rsidR="00D805AC">
        <w:rPr>
          <w:rFonts w:ascii="Arial" w:hAnsi="Arial" w:cs="Arial"/>
          <w:sz w:val="24"/>
          <w:szCs w:val="24"/>
        </w:rPr>
        <w:t xml:space="preserve"> de 2013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Altera a redação do caput do art. 3º da Lei Municipal n. 4.787, de 11 de novembro de 1999, modificado pela Lei nº 6.192, de 28 de dezembro de 2009 e Lei nº 6.348, de 28 de outubro de 2010 e inclui o parágrafo único ao art. 3º da referida lei, que cria o Fundo de Assistência dos Servidores Públicos Municipais de Patos de Minas – FASERV – e dá outras providências”.</w:t>
      </w:r>
    </w:p>
    <w:p w:rsidR="00D9586A" w:rsidRDefault="00D9586A" w:rsidP="00164DA4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</w:p>
    <w:p w:rsidR="00D9586A" w:rsidRDefault="00A470B3" w:rsidP="00D95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D9586A" w:rsidRDefault="00D9586A" w:rsidP="00D95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D95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 xml:space="preserve">Seguindo a ordem e sistemática adota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D9586A" w:rsidRDefault="00D9586A" w:rsidP="00D95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465B14">
        <w:rPr>
          <w:rFonts w:ascii="Arial" w:hAnsi="Arial" w:cs="Arial"/>
          <w:sz w:val="24"/>
          <w:szCs w:val="24"/>
        </w:rPr>
        <w:t>2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465B14">
        <w:rPr>
          <w:rFonts w:ascii="Arial" w:hAnsi="Arial" w:cs="Arial"/>
          <w:sz w:val="24"/>
          <w:szCs w:val="24"/>
        </w:rPr>
        <w:t>dois</w:t>
      </w:r>
      <w:r w:rsidR="00D805AC">
        <w:rPr>
          <w:rFonts w:ascii="Arial" w:hAnsi="Arial" w:cs="Arial"/>
          <w:sz w:val="24"/>
          <w:szCs w:val="24"/>
        </w:rPr>
        <w:t>) artigos</w:t>
      </w:r>
      <w:r w:rsidR="004F2744">
        <w:rPr>
          <w:rFonts w:ascii="Arial" w:hAnsi="Arial" w:cs="Arial"/>
          <w:sz w:val="24"/>
          <w:szCs w:val="24"/>
        </w:rPr>
        <w:t>.</w:t>
      </w:r>
    </w:p>
    <w:p w:rsidR="00D9586A" w:rsidRDefault="00D9586A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02D7B" w:rsidRDefault="0023130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6E529E">
        <w:rPr>
          <w:rFonts w:ascii="Arial" w:hAnsi="Arial" w:cs="Arial"/>
          <w:sz w:val="24"/>
          <w:szCs w:val="24"/>
        </w:rPr>
        <w:t>Propõe,</w:t>
      </w:r>
      <w:r w:rsidR="00094027">
        <w:rPr>
          <w:rFonts w:ascii="Arial" w:hAnsi="Arial" w:cs="Arial"/>
          <w:sz w:val="24"/>
          <w:szCs w:val="24"/>
        </w:rPr>
        <w:t xml:space="preserve"> basicamente</w:t>
      </w:r>
      <w:r w:rsidR="006E529E">
        <w:rPr>
          <w:rFonts w:ascii="Arial" w:hAnsi="Arial" w:cs="Arial"/>
          <w:sz w:val="24"/>
          <w:szCs w:val="24"/>
        </w:rPr>
        <w:t>,</w:t>
      </w:r>
      <w:r w:rsidR="00094027">
        <w:rPr>
          <w:rFonts w:ascii="Arial" w:hAnsi="Arial" w:cs="Arial"/>
          <w:sz w:val="24"/>
          <w:szCs w:val="24"/>
        </w:rPr>
        <w:t xml:space="preserve"> </w:t>
      </w:r>
      <w:r w:rsidR="00D9586A">
        <w:rPr>
          <w:rFonts w:ascii="Arial" w:hAnsi="Arial" w:cs="Arial"/>
          <w:sz w:val="24"/>
          <w:szCs w:val="24"/>
        </w:rPr>
        <w:t>que a</w:t>
      </w:r>
      <w:r w:rsidR="00465B14">
        <w:rPr>
          <w:rFonts w:ascii="Arial" w:hAnsi="Arial" w:cs="Arial"/>
          <w:sz w:val="24"/>
          <w:szCs w:val="24"/>
        </w:rPr>
        <w:t xml:space="preserve"> contribuição patronal </w:t>
      </w:r>
      <w:r w:rsidR="00D9586A">
        <w:rPr>
          <w:rFonts w:ascii="Arial" w:hAnsi="Arial" w:cs="Arial"/>
          <w:sz w:val="24"/>
          <w:szCs w:val="24"/>
        </w:rPr>
        <w:t xml:space="preserve">do Legislativo tenha como base de cálculo </w:t>
      </w:r>
      <w:r w:rsidR="00465B14">
        <w:rPr>
          <w:rFonts w:ascii="Arial" w:hAnsi="Arial" w:cs="Arial"/>
          <w:sz w:val="24"/>
          <w:szCs w:val="24"/>
        </w:rPr>
        <w:t>o total da remuneração dos servidores que efetivamente se conveniarem ao FASERV.</w:t>
      </w: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9586A" w:rsidRDefault="00D9586A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D9586A" w:rsidRDefault="00D9586A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lastRenderedPageBreak/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9586A" w:rsidRPr="008164D8" w:rsidRDefault="00D9586A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D805AC">
        <w:rPr>
          <w:rFonts w:ascii="Arial" w:hAnsi="Arial" w:cs="Arial"/>
          <w:sz w:val="24"/>
          <w:szCs w:val="24"/>
        </w:rPr>
        <w:t>é privativa da Mesa Diretora da Câmara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A35EDF">
        <w:rPr>
          <w:rFonts w:ascii="Arial" w:hAnsi="Arial" w:cs="Arial"/>
          <w:sz w:val="24"/>
          <w:szCs w:val="24"/>
        </w:rPr>
        <w:t>ncontra fundamento nos art</w:t>
      </w:r>
      <w:r w:rsidR="008A5319">
        <w:rPr>
          <w:rFonts w:ascii="Arial" w:hAnsi="Arial" w:cs="Arial"/>
          <w:sz w:val="24"/>
          <w:szCs w:val="24"/>
        </w:rPr>
        <w:t>. 74</w:t>
      </w:r>
      <w:r w:rsidR="00D9586A">
        <w:rPr>
          <w:rFonts w:ascii="Arial" w:hAnsi="Arial" w:cs="Arial"/>
          <w:sz w:val="24"/>
          <w:szCs w:val="24"/>
        </w:rPr>
        <w:t xml:space="preserve"> da Lei Orgânica Municipal, até porque diz respeito à questão orçamentária afeta ao Poder Legislativo.</w:t>
      </w:r>
    </w:p>
    <w:p w:rsidR="00BC772C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D9586A" w:rsidRPr="008164D8" w:rsidRDefault="00D9586A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previstos nos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>a Lei Orgânica Municipal, vez que não enq</w:t>
      </w:r>
      <w:r w:rsidR="00D9586A">
        <w:rPr>
          <w:rFonts w:ascii="Arial" w:hAnsi="Arial" w:cs="Arial"/>
          <w:sz w:val="24"/>
          <w:szCs w:val="24"/>
        </w:rPr>
        <w:t>uadra no rol nele especificado e também pelo fato de que a norma alterada é lei ordinária.</w:t>
      </w:r>
    </w:p>
    <w:p w:rsidR="00BC772C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D9586A" w:rsidRPr="00230B79" w:rsidRDefault="00D9586A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D9586A">
        <w:rPr>
          <w:rFonts w:ascii="Arial" w:hAnsi="Arial" w:cs="Arial"/>
          <w:sz w:val="24"/>
          <w:szCs w:val="24"/>
        </w:rPr>
        <w:t>se infere a existência de vício, porque compete ao Legislativo deliberar acerca do seu orçamento e priorizar a consecução da despesa pública de acordo com a sua finalidade precípua.</w:t>
      </w:r>
    </w:p>
    <w:p w:rsidR="00A35EDF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6D99" w:rsidRDefault="00A35EDF" w:rsidP="00164DA4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D9586A" w:rsidRDefault="00D9586A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D9586A" w:rsidRPr="008164D8" w:rsidRDefault="00D9586A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D9586A" w:rsidRDefault="00D9586A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D9586A" w:rsidRPr="008164D8" w:rsidRDefault="00D9586A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64DA4" w:rsidRDefault="00094027" w:rsidP="00164DA4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35</w:t>
      </w:r>
      <w:r w:rsidR="00164DA4">
        <w:rPr>
          <w:rFonts w:ascii="Arial" w:hAnsi="Arial" w:cs="Arial"/>
          <w:b/>
          <w:sz w:val="24"/>
          <w:szCs w:val="24"/>
        </w:rPr>
        <w:t>90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164DA4">
        <w:rPr>
          <w:rFonts w:ascii="Arial" w:hAnsi="Arial" w:cs="Arial"/>
          <w:b/>
          <w:sz w:val="24"/>
          <w:szCs w:val="24"/>
        </w:rPr>
        <w:t>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164DA4">
        <w:rPr>
          <w:rFonts w:ascii="Arial" w:hAnsi="Arial" w:cs="Arial"/>
          <w:b/>
          <w:sz w:val="24"/>
          <w:szCs w:val="24"/>
        </w:rPr>
        <w:t>março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164DA4">
        <w:rPr>
          <w:rFonts w:ascii="Arial" w:hAnsi="Arial" w:cs="Arial"/>
          <w:sz w:val="24"/>
          <w:szCs w:val="24"/>
        </w:rPr>
        <w:t xml:space="preserve">Altera a redação do caput do art. 3º da Lei Municipal n. 4.787, de 11 de novembro de 1999, modificado pela Lei nº 6.192, de 28 de dezembro de 2009 e Lei nº 6.348, de 28 de outubro de 2010 e inclui o parágrafo único ao art. 3º da referida lei, que cria o Fundo de Assistência dos Servidores Públicos Municipais de Patos de Minas – </w:t>
      </w:r>
      <w:r w:rsidR="00164DA4">
        <w:rPr>
          <w:rFonts w:ascii="Arial" w:hAnsi="Arial" w:cs="Arial"/>
          <w:sz w:val="24"/>
          <w:szCs w:val="24"/>
        </w:rPr>
        <w:lastRenderedPageBreak/>
        <w:t>FAS</w:t>
      </w:r>
      <w:r w:rsidR="00510D3B">
        <w:rPr>
          <w:rFonts w:ascii="Arial" w:hAnsi="Arial" w:cs="Arial"/>
          <w:sz w:val="24"/>
          <w:szCs w:val="24"/>
        </w:rPr>
        <w:t xml:space="preserve">ERV – e dá outras providências”,  com a seguinte emenda anexa, com o objetivo de evitar interpretações dissonantes. </w:t>
      </w:r>
    </w:p>
    <w:p w:rsidR="00A470B3" w:rsidRDefault="00164DA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2097E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de </w:t>
      </w:r>
      <w:r w:rsidR="00164DA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D9586A" w:rsidRDefault="00D9586A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5870" w:rsidRDefault="006B08C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F5870">
        <w:rPr>
          <w:rFonts w:ascii="Arial" w:hAnsi="Arial" w:cs="Arial"/>
          <w:sz w:val="24"/>
          <w:szCs w:val="24"/>
        </w:rPr>
        <w:t xml:space="preserve">Vereador BARTOLOMEU FERREIRA RIBEIRO </w:t>
      </w: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0F5870" w:rsidRDefault="000F5870" w:rsidP="000F58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D9586A" w:rsidRDefault="00D9586A" w:rsidP="000F58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0F5870" w:rsidRDefault="000F5870" w:rsidP="000F58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F5870" w:rsidRDefault="000F5870" w:rsidP="000F58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D9586A" w:rsidRDefault="00D9586A" w:rsidP="000F58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D9586A" w:rsidRDefault="00D9586A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586A" w:rsidRDefault="00D9586A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LINDOMAR FRANCISCO TAVARES</w:t>
      </w: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Pr="005F026E" w:rsidRDefault="00510D3B" w:rsidP="00510D3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26E">
        <w:rPr>
          <w:rFonts w:ascii="Arial" w:hAnsi="Arial" w:cs="Arial"/>
          <w:b/>
          <w:sz w:val="24"/>
          <w:szCs w:val="24"/>
        </w:rPr>
        <w:lastRenderedPageBreak/>
        <w:t>EMENDA ADITIVA AO PROJETO DE LEI Nº 3590/2013</w:t>
      </w:r>
    </w:p>
    <w:p w:rsidR="00510D3B" w:rsidRPr="005F026E" w:rsidRDefault="00510D3B" w:rsidP="00510D3B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510D3B" w:rsidRPr="005F026E" w:rsidRDefault="00510D3B" w:rsidP="00510D3B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510D3B" w:rsidRPr="005F026E" w:rsidRDefault="00510D3B" w:rsidP="00510D3B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510D3B" w:rsidRPr="005F026E" w:rsidRDefault="00510D3B" w:rsidP="00510D3B">
      <w:pPr>
        <w:spacing w:after="120" w:line="240" w:lineRule="auto"/>
        <w:ind w:left="3402" w:firstLine="6"/>
        <w:jc w:val="both"/>
        <w:rPr>
          <w:rFonts w:ascii="Arial" w:hAnsi="Arial" w:cs="Arial"/>
          <w:b/>
          <w:i/>
          <w:sz w:val="24"/>
          <w:szCs w:val="24"/>
        </w:rPr>
      </w:pPr>
      <w:r w:rsidRPr="005F026E">
        <w:rPr>
          <w:rFonts w:ascii="Arial" w:hAnsi="Arial" w:cs="Arial"/>
          <w:b/>
          <w:i/>
          <w:sz w:val="24"/>
          <w:szCs w:val="24"/>
        </w:rPr>
        <w:t>Altera a redação da ementa e do art. 1º do Projeto de Lei nº 3590/2013</w:t>
      </w:r>
    </w:p>
    <w:p w:rsidR="00510D3B" w:rsidRPr="005F026E" w:rsidRDefault="00510D3B" w:rsidP="00510D3B">
      <w:pPr>
        <w:spacing w:after="120" w:line="240" w:lineRule="auto"/>
        <w:ind w:left="2124" w:firstLine="6"/>
        <w:jc w:val="both"/>
        <w:rPr>
          <w:rFonts w:ascii="Arial" w:hAnsi="Arial" w:cs="Arial"/>
          <w:b/>
          <w:i/>
          <w:sz w:val="24"/>
          <w:szCs w:val="24"/>
        </w:rPr>
      </w:pPr>
    </w:p>
    <w:p w:rsidR="00510D3B" w:rsidRPr="005F026E" w:rsidRDefault="00510D3B" w:rsidP="00510D3B">
      <w:pPr>
        <w:spacing w:after="120" w:line="240" w:lineRule="auto"/>
        <w:ind w:left="2124" w:firstLine="6"/>
        <w:jc w:val="both"/>
        <w:rPr>
          <w:rFonts w:ascii="Arial" w:hAnsi="Arial" w:cs="Arial"/>
          <w:b/>
          <w:i/>
          <w:sz w:val="24"/>
          <w:szCs w:val="24"/>
        </w:rPr>
      </w:pPr>
    </w:p>
    <w:p w:rsidR="00510D3B" w:rsidRPr="005F026E" w:rsidRDefault="00510D3B" w:rsidP="00510D3B">
      <w:pPr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ab/>
        <w:t>Art. 1º A ementa e o art. 1º do Projeto de Lei nº 3590/2013, passa a vigorar com a seguinte redação:</w:t>
      </w:r>
    </w:p>
    <w:p w:rsidR="00510D3B" w:rsidRPr="005F026E" w:rsidRDefault="00510D3B" w:rsidP="00510D3B">
      <w:pPr>
        <w:jc w:val="both"/>
        <w:rPr>
          <w:rFonts w:ascii="Arial" w:hAnsi="Arial" w:cs="Arial"/>
          <w:sz w:val="24"/>
          <w:szCs w:val="24"/>
        </w:rPr>
      </w:pPr>
    </w:p>
    <w:p w:rsidR="00510D3B" w:rsidRPr="005F026E" w:rsidRDefault="00510D3B" w:rsidP="00510D3B">
      <w:pPr>
        <w:pStyle w:val="Recuodecorpodetexto"/>
        <w:ind w:left="3402"/>
      </w:pPr>
      <w:r w:rsidRPr="005F026E">
        <w:t>Altera a redação do art. 3º da Lei Municipal n</w:t>
      </w:r>
      <w:r w:rsidR="005F7696">
        <w:t>º</w:t>
      </w:r>
      <w:r w:rsidRPr="005F026E">
        <w:t xml:space="preserve"> 4.787, de 11 de novembro de 1999, modificado pelas Leis nº 6.192, de 28 de dezembro de 2009 e </w:t>
      </w:r>
      <w:r w:rsidR="005F7696">
        <w:t xml:space="preserve">nº </w:t>
      </w:r>
      <w:r w:rsidRPr="005F026E">
        <w:t>6.348, de 28 de outubro de 2010, que cria o Fundo de Assistência dos Servidores Públicos Municipais de Patos de Minas - FASERV -, e dá outras providências.</w:t>
      </w:r>
    </w:p>
    <w:p w:rsidR="00510D3B" w:rsidRPr="005F026E" w:rsidRDefault="00510D3B" w:rsidP="00510D3B">
      <w:pPr>
        <w:jc w:val="both"/>
        <w:rPr>
          <w:rFonts w:ascii="Arial" w:hAnsi="Arial" w:cs="Arial"/>
          <w:sz w:val="24"/>
          <w:szCs w:val="24"/>
        </w:rPr>
      </w:pPr>
    </w:p>
    <w:p w:rsidR="00510D3B" w:rsidRPr="005F026E" w:rsidRDefault="005F026E" w:rsidP="005F026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10D3B" w:rsidRPr="005F026E">
        <w:rPr>
          <w:rFonts w:ascii="Arial" w:hAnsi="Arial" w:cs="Arial"/>
          <w:sz w:val="24"/>
          <w:szCs w:val="24"/>
        </w:rPr>
        <w:t>Art. 2º O art. 1º do Projeto de Lei nº 3590/2013, passa a vigorar com a seguinte redação:</w:t>
      </w:r>
    </w:p>
    <w:p w:rsidR="00510D3B" w:rsidRPr="005F026E" w:rsidRDefault="00510D3B" w:rsidP="005F026E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>“Art. 1º</w:t>
      </w:r>
      <w:proofErr w:type="gramStart"/>
      <w:r w:rsidRPr="005F026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F026E">
        <w:rPr>
          <w:rFonts w:ascii="Arial" w:hAnsi="Arial" w:cs="Arial"/>
          <w:sz w:val="24"/>
          <w:szCs w:val="24"/>
        </w:rPr>
        <w:t>O art. 3º da Lei nº 4.787, de 11 de novembro de 1999, modificado pela Lei nº 6.192, de 28 de dezembro de 2009 e Lei nº 6.348, de 28 de outubro de 2010, passa a vigorar com a seguinte redação:</w:t>
      </w:r>
    </w:p>
    <w:p w:rsidR="00510D3B" w:rsidRPr="005F026E" w:rsidRDefault="00510D3B" w:rsidP="005F026E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>‘Art. 3º</w:t>
      </w:r>
      <w:proofErr w:type="gramStart"/>
      <w:r w:rsidRPr="005F026E">
        <w:rPr>
          <w:rFonts w:ascii="Arial" w:hAnsi="Arial" w:cs="Arial"/>
          <w:sz w:val="24"/>
          <w:szCs w:val="24"/>
        </w:rPr>
        <w:t xml:space="preserve"> </w:t>
      </w:r>
      <w:r w:rsidR="005F026E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F026E">
        <w:rPr>
          <w:rFonts w:ascii="Arial" w:hAnsi="Arial" w:cs="Arial"/>
          <w:sz w:val="24"/>
          <w:szCs w:val="24"/>
        </w:rPr>
        <w:t>Os recursos necessários a sua implantação constituirão de uma contribuição mensal de 4% (quatro por cento) do total da folha de pagamento, exceto PASEP, férias-prêmio e décimo terceiro salário do Poder Executivo e Administração Indireta, ressalvado o Instituto de Previdência Municipal, por força da Lei nº 9.717/98, que tiverem servidores inscritos no FASERV e uma contribuição calculada sobre a remuneração, exceto PASEP, férias-prêmio e décimo terceiro salário, de cada servidor que aderir ao Fundo, mediante desconto em folha de pagamento, da seguinte forma:</w:t>
      </w:r>
    </w:p>
    <w:p w:rsidR="00510D3B" w:rsidRPr="005F026E" w:rsidRDefault="00510D3B" w:rsidP="005F026E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 xml:space="preserve">I – 3% (três por cento) de contribuição para servidor com até </w:t>
      </w:r>
      <w:proofErr w:type="gramStart"/>
      <w:r w:rsidRPr="005F026E">
        <w:rPr>
          <w:rFonts w:ascii="Arial" w:hAnsi="Arial" w:cs="Arial"/>
          <w:sz w:val="24"/>
          <w:szCs w:val="24"/>
        </w:rPr>
        <w:t>3</w:t>
      </w:r>
      <w:proofErr w:type="gramEnd"/>
      <w:r w:rsidRPr="005F026E">
        <w:rPr>
          <w:rFonts w:ascii="Arial" w:hAnsi="Arial" w:cs="Arial"/>
          <w:sz w:val="24"/>
          <w:szCs w:val="24"/>
        </w:rPr>
        <w:t xml:space="preserve"> (três) dependentes inscritos;</w:t>
      </w:r>
    </w:p>
    <w:p w:rsidR="00510D3B" w:rsidRPr="005F026E" w:rsidRDefault="00510D3B" w:rsidP="005F026E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 xml:space="preserve">II – 4% (quatro por cento) de contribuição para servidor com </w:t>
      </w:r>
      <w:proofErr w:type="gramStart"/>
      <w:r w:rsidRPr="005F026E">
        <w:rPr>
          <w:rFonts w:ascii="Arial" w:hAnsi="Arial" w:cs="Arial"/>
          <w:sz w:val="24"/>
          <w:szCs w:val="24"/>
        </w:rPr>
        <w:t>4</w:t>
      </w:r>
      <w:proofErr w:type="gramEnd"/>
      <w:r w:rsidRPr="005F026E">
        <w:rPr>
          <w:rFonts w:ascii="Arial" w:hAnsi="Arial" w:cs="Arial"/>
          <w:sz w:val="24"/>
          <w:szCs w:val="24"/>
        </w:rPr>
        <w:t xml:space="preserve"> (quatro) dependentes </w:t>
      </w:r>
      <w:r w:rsidR="005F026E" w:rsidRPr="005F026E">
        <w:rPr>
          <w:rFonts w:ascii="Arial" w:hAnsi="Arial" w:cs="Arial"/>
          <w:sz w:val="24"/>
          <w:szCs w:val="24"/>
        </w:rPr>
        <w:t xml:space="preserve">até 6 (seis) dependentes </w:t>
      </w:r>
      <w:r w:rsidRPr="005F026E">
        <w:rPr>
          <w:rFonts w:ascii="Arial" w:hAnsi="Arial" w:cs="Arial"/>
          <w:sz w:val="24"/>
          <w:szCs w:val="24"/>
        </w:rPr>
        <w:t>inscritos;</w:t>
      </w:r>
    </w:p>
    <w:p w:rsidR="00510D3B" w:rsidRPr="005F026E" w:rsidRDefault="005F026E" w:rsidP="005F026E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lastRenderedPageBreak/>
        <w:t xml:space="preserve">III - 5% (cinco por cento) de contribuição para servidor com mais de </w:t>
      </w:r>
      <w:proofErr w:type="gramStart"/>
      <w:r w:rsidRPr="005F026E">
        <w:rPr>
          <w:rFonts w:ascii="Arial" w:hAnsi="Arial" w:cs="Arial"/>
          <w:sz w:val="24"/>
          <w:szCs w:val="24"/>
        </w:rPr>
        <w:t>6</w:t>
      </w:r>
      <w:proofErr w:type="gramEnd"/>
      <w:r w:rsidRPr="005F026E">
        <w:rPr>
          <w:rFonts w:ascii="Arial" w:hAnsi="Arial" w:cs="Arial"/>
          <w:sz w:val="24"/>
          <w:szCs w:val="24"/>
        </w:rPr>
        <w:t xml:space="preserve"> (seis) dependentes inscritos;</w:t>
      </w:r>
    </w:p>
    <w:p w:rsidR="00510D3B" w:rsidRPr="005F026E" w:rsidRDefault="00510D3B" w:rsidP="005F026E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>Parágrafo único. O Poder Legislativo contribuirá</w:t>
      </w:r>
      <w:r w:rsidR="005F7696">
        <w:rPr>
          <w:rFonts w:ascii="Arial" w:hAnsi="Arial" w:cs="Arial"/>
          <w:sz w:val="24"/>
          <w:szCs w:val="24"/>
        </w:rPr>
        <w:t xml:space="preserve"> mensalmente com o valor equivalente a 4% (quatro por cento)</w:t>
      </w:r>
      <w:r w:rsidRPr="005F026E">
        <w:rPr>
          <w:rFonts w:ascii="Arial" w:hAnsi="Arial" w:cs="Arial"/>
          <w:sz w:val="24"/>
          <w:szCs w:val="24"/>
        </w:rPr>
        <w:t xml:space="preserve"> </w:t>
      </w:r>
      <w:r w:rsidR="005F7696">
        <w:rPr>
          <w:rFonts w:ascii="Arial" w:hAnsi="Arial" w:cs="Arial"/>
          <w:sz w:val="24"/>
          <w:szCs w:val="24"/>
        </w:rPr>
        <w:t>do</w:t>
      </w:r>
      <w:r w:rsidRPr="005F026E">
        <w:rPr>
          <w:rFonts w:ascii="Arial" w:hAnsi="Arial" w:cs="Arial"/>
          <w:sz w:val="24"/>
          <w:szCs w:val="24"/>
        </w:rPr>
        <w:t xml:space="preserve"> total</w:t>
      </w:r>
      <w:r w:rsidR="005F026E" w:rsidRPr="005F026E">
        <w:rPr>
          <w:rFonts w:ascii="Arial" w:hAnsi="Arial" w:cs="Arial"/>
          <w:sz w:val="24"/>
          <w:szCs w:val="24"/>
        </w:rPr>
        <w:t xml:space="preserve"> </w:t>
      </w:r>
      <w:r w:rsidRPr="005F026E">
        <w:rPr>
          <w:rFonts w:ascii="Arial" w:hAnsi="Arial" w:cs="Arial"/>
          <w:sz w:val="24"/>
          <w:szCs w:val="24"/>
        </w:rPr>
        <w:t>da remuneração dos servidores que efetivamente se filiarem ao FASERV</w:t>
      </w:r>
      <w:r w:rsidR="005F026E">
        <w:rPr>
          <w:rFonts w:ascii="Arial" w:hAnsi="Arial" w:cs="Arial"/>
          <w:sz w:val="24"/>
          <w:szCs w:val="24"/>
        </w:rPr>
        <w:t xml:space="preserve">, </w:t>
      </w:r>
      <w:r w:rsidR="005F026E" w:rsidRPr="005F026E">
        <w:rPr>
          <w:rFonts w:ascii="Arial" w:hAnsi="Arial" w:cs="Arial"/>
          <w:sz w:val="24"/>
          <w:szCs w:val="24"/>
        </w:rPr>
        <w:t>exceto PASEP, férias-prêmio e décimo terceiro salário.</w:t>
      </w:r>
      <w:proofErr w:type="gramStart"/>
      <w:r w:rsidR="005F026E" w:rsidRPr="005F026E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proofErr w:type="gramEnd"/>
    </w:p>
    <w:p w:rsidR="00510D3B" w:rsidRPr="005F026E" w:rsidRDefault="00510D3B" w:rsidP="005F026E">
      <w:pPr>
        <w:pStyle w:val="Recuodecorpodetexto3"/>
        <w:ind w:firstLine="1134"/>
        <w:rPr>
          <w:sz w:val="24"/>
        </w:rPr>
      </w:pPr>
      <w:r w:rsidRPr="005F026E">
        <w:rPr>
          <w:sz w:val="24"/>
        </w:rPr>
        <w:t>Art. 2º</w:t>
      </w:r>
      <w:proofErr w:type="gramStart"/>
      <w:r w:rsidRPr="005F026E">
        <w:rPr>
          <w:sz w:val="24"/>
        </w:rPr>
        <w:t xml:space="preserve">  </w:t>
      </w:r>
      <w:proofErr w:type="gramEnd"/>
      <w:r w:rsidRPr="005F026E">
        <w:rPr>
          <w:sz w:val="24"/>
        </w:rPr>
        <w:t xml:space="preserve">Esta </w:t>
      </w:r>
      <w:r w:rsidR="005F026E">
        <w:rPr>
          <w:sz w:val="24"/>
        </w:rPr>
        <w:t xml:space="preserve">emenda </w:t>
      </w:r>
      <w:r w:rsidRPr="005F026E">
        <w:rPr>
          <w:sz w:val="24"/>
        </w:rPr>
        <w:t>entra entrará em vigor na data de sua publicação.</w:t>
      </w:r>
    </w:p>
    <w:p w:rsidR="00510D3B" w:rsidRPr="005F026E" w:rsidRDefault="00510D3B" w:rsidP="00510D3B">
      <w:pPr>
        <w:jc w:val="both"/>
        <w:rPr>
          <w:rFonts w:ascii="Arial" w:hAnsi="Arial" w:cs="Arial"/>
          <w:sz w:val="24"/>
          <w:szCs w:val="24"/>
        </w:rPr>
      </w:pPr>
    </w:p>
    <w:p w:rsidR="00510D3B" w:rsidRPr="005F026E" w:rsidRDefault="00510D3B" w:rsidP="005F026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 xml:space="preserve">Câmara Municipal de Patos de Minas, </w:t>
      </w:r>
      <w:r w:rsidR="005F026E">
        <w:rPr>
          <w:rFonts w:ascii="Arial" w:hAnsi="Arial" w:cs="Arial"/>
          <w:sz w:val="24"/>
          <w:szCs w:val="24"/>
        </w:rPr>
        <w:t>12</w:t>
      </w:r>
      <w:r w:rsidRPr="005F026E">
        <w:rPr>
          <w:rFonts w:ascii="Arial" w:hAnsi="Arial" w:cs="Arial"/>
          <w:sz w:val="24"/>
          <w:szCs w:val="24"/>
        </w:rPr>
        <w:t xml:space="preserve"> de março de 2013.</w:t>
      </w: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BARTOLOMEU FERREIRA RIBEIRO </w:t>
      </w: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5F026E" w:rsidRDefault="005F026E" w:rsidP="005F026E">
      <w:pPr>
        <w:autoSpaceDE w:val="0"/>
        <w:autoSpaceDN w:val="0"/>
        <w:adjustRightInd w:val="0"/>
        <w:spacing w:after="120" w:line="240" w:lineRule="auto"/>
        <w:ind w:left="1134" w:hanging="1"/>
        <w:rPr>
          <w:rFonts w:ascii="Arial" w:hAnsi="Arial" w:cs="Arial"/>
          <w:sz w:val="24"/>
          <w:szCs w:val="24"/>
        </w:rPr>
      </w:pP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LINDOMAR FRANCISCO TAVARES</w:t>
      </w: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</w:p>
    <w:p w:rsidR="005F026E" w:rsidRDefault="005F026E" w:rsidP="005F026E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</w:p>
    <w:sectPr w:rsidR="005F026E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3B" w:rsidRDefault="00510D3B" w:rsidP="000F2192">
      <w:pPr>
        <w:spacing w:after="0" w:line="240" w:lineRule="auto"/>
      </w:pPr>
      <w:r>
        <w:separator/>
      </w:r>
    </w:p>
  </w:endnote>
  <w:endnote w:type="continuationSeparator" w:id="0">
    <w:p w:rsidR="00510D3B" w:rsidRDefault="00510D3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3B" w:rsidRDefault="00510D3B" w:rsidP="000F2192">
      <w:pPr>
        <w:spacing w:after="0" w:line="240" w:lineRule="auto"/>
      </w:pPr>
      <w:r>
        <w:separator/>
      </w:r>
    </w:p>
  </w:footnote>
  <w:footnote w:type="continuationSeparator" w:id="0">
    <w:p w:rsidR="00510D3B" w:rsidRDefault="00510D3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F2192"/>
    <w:rsid w:val="000F5870"/>
    <w:rsid w:val="00141C37"/>
    <w:rsid w:val="001433CA"/>
    <w:rsid w:val="00163A0C"/>
    <w:rsid w:val="00164DA4"/>
    <w:rsid w:val="001D2716"/>
    <w:rsid w:val="0022097E"/>
    <w:rsid w:val="00227BD6"/>
    <w:rsid w:val="00230B79"/>
    <w:rsid w:val="0023130F"/>
    <w:rsid w:val="002429E5"/>
    <w:rsid w:val="00324223"/>
    <w:rsid w:val="0032763A"/>
    <w:rsid w:val="00333811"/>
    <w:rsid w:val="00337F81"/>
    <w:rsid w:val="003B6D99"/>
    <w:rsid w:val="004243E5"/>
    <w:rsid w:val="004312A7"/>
    <w:rsid w:val="0045176A"/>
    <w:rsid w:val="0046440D"/>
    <w:rsid w:val="00465B14"/>
    <w:rsid w:val="00481E2D"/>
    <w:rsid w:val="004F035C"/>
    <w:rsid w:val="004F2744"/>
    <w:rsid w:val="004F42AA"/>
    <w:rsid w:val="00510D3B"/>
    <w:rsid w:val="0051233B"/>
    <w:rsid w:val="00561D89"/>
    <w:rsid w:val="005B497E"/>
    <w:rsid w:val="005D6171"/>
    <w:rsid w:val="005F026E"/>
    <w:rsid w:val="005F7696"/>
    <w:rsid w:val="00621AC0"/>
    <w:rsid w:val="0062515D"/>
    <w:rsid w:val="00644F51"/>
    <w:rsid w:val="00675936"/>
    <w:rsid w:val="006829A2"/>
    <w:rsid w:val="006B08C0"/>
    <w:rsid w:val="006D28B9"/>
    <w:rsid w:val="006E529E"/>
    <w:rsid w:val="00702D7B"/>
    <w:rsid w:val="00711E1F"/>
    <w:rsid w:val="0076185E"/>
    <w:rsid w:val="00782FDE"/>
    <w:rsid w:val="008034B4"/>
    <w:rsid w:val="0081205E"/>
    <w:rsid w:val="008164D8"/>
    <w:rsid w:val="0089560C"/>
    <w:rsid w:val="00896023"/>
    <w:rsid w:val="008A5319"/>
    <w:rsid w:val="008A5C57"/>
    <w:rsid w:val="008B3EAA"/>
    <w:rsid w:val="00967DBD"/>
    <w:rsid w:val="0097195B"/>
    <w:rsid w:val="00992281"/>
    <w:rsid w:val="009B0618"/>
    <w:rsid w:val="009C58BD"/>
    <w:rsid w:val="009D19BB"/>
    <w:rsid w:val="00A268AD"/>
    <w:rsid w:val="00A34103"/>
    <w:rsid w:val="00A35EDF"/>
    <w:rsid w:val="00A470B3"/>
    <w:rsid w:val="00A80B32"/>
    <w:rsid w:val="00AC0BAD"/>
    <w:rsid w:val="00AC6B3D"/>
    <w:rsid w:val="00B25D3B"/>
    <w:rsid w:val="00B636A1"/>
    <w:rsid w:val="00BB4154"/>
    <w:rsid w:val="00BC772C"/>
    <w:rsid w:val="00C144C7"/>
    <w:rsid w:val="00C51F32"/>
    <w:rsid w:val="00D805AC"/>
    <w:rsid w:val="00D80E67"/>
    <w:rsid w:val="00D83977"/>
    <w:rsid w:val="00D9586A"/>
    <w:rsid w:val="00EA66A0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510D3B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10D3B"/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510D3B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0D3B"/>
    <w:rPr>
      <w:rFonts w:ascii="Arial" w:eastAsia="Times New Roman" w:hAnsi="Arial" w:cs="Arial"/>
      <w:sz w:val="23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D3B"/>
    <w:pPr>
      <w:spacing w:after="0" w:line="240" w:lineRule="auto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D3B"/>
    <w:rPr>
      <w:rFonts w:ascii="Arial" w:eastAsia="Times New Roman" w:hAnsi="Arial" w:cs="Arial"/>
      <w:sz w:val="23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510D3B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10D3B"/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510D3B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0D3B"/>
    <w:rPr>
      <w:rFonts w:ascii="Arial" w:eastAsia="Times New Roman" w:hAnsi="Arial" w:cs="Arial"/>
      <w:sz w:val="23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D3B"/>
    <w:pPr>
      <w:spacing w:after="0" w:line="240" w:lineRule="auto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D3B"/>
    <w:rPr>
      <w:rFonts w:ascii="Arial" w:eastAsia="Times New Roman" w:hAnsi="Arial" w:cs="Arial"/>
      <w:sz w:val="23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994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7</cp:revision>
  <cp:lastPrinted>2013-03-14T18:09:00Z</cp:lastPrinted>
  <dcterms:created xsi:type="dcterms:W3CDTF">2013-03-12T17:51:00Z</dcterms:created>
  <dcterms:modified xsi:type="dcterms:W3CDTF">2013-03-14T18:22:00Z</dcterms:modified>
</cp:coreProperties>
</file>